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D7" w:rsidRPr="004376D7" w:rsidRDefault="004376D7" w:rsidP="004376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4376D7">
        <w:rPr>
          <w:rFonts w:ascii="Times New Roman" w:hAnsi="Times New Roman" w:cs="Times New Roman"/>
          <w:b/>
          <w:sz w:val="32"/>
          <w:szCs w:val="32"/>
          <w:lang w:val="be-BY"/>
        </w:rPr>
        <w:t>Выбары дэпутатаў</w:t>
      </w:r>
    </w:p>
    <w:p w:rsidR="004376D7" w:rsidRPr="004376D7" w:rsidRDefault="004376D7" w:rsidP="004376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4376D7">
        <w:rPr>
          <w:rFonts w:ascii="Times New Roman" w:hAnsi="Times New Roman" w:cs="Times New Roman"/>
          <w:b/>
          <w:sz w:val="32"/>
          <w:szCs w:val="32"/>
          <w:lang w:val="be-BY"/>
        </w:rPr>
        <w:t>мясцовых Саветаў дэпутатаў Рэспублікі Беларусь</w:t>
      </w:r>
    </w:p>
    <w:p w:rsidR="004376D7" w:rsidRPr="004376D7" w:rsidRDefault="004376D7" w:rsidP="004376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4376D7">
        <w:rPr>
          <w:rFonts w:ascii="Times New Roman" w:hAnsi="Times New Roman" w:cs="Times New Roman"/>
          <w:b/>
          <w:sz w:val="32"/>
          <w:szCs w:val="32"/>
          <w:lang w:val="be-BY"/>
        </w:rPr>
        <w:t>дваццаць сёмага склікання</w:t>
      </w:r>
    </w:p>
    <w:p w:rsidR="004376D7" w:rsidRPr="004376D7" w:rsidRDefault="004376D7" w:rsidP="00437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376D7" w:rsidRPr="004376D7" w:rsidRDefault="004376D7" w:rsidP="00437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76D7">
        <w:rPr>
          <w:rFonts w:ascii="Times New Roman" w:hAnsi="Times New Roman" w:cs="Times New Roman"/>
          <w:b/>
          <w:sz w:val="28"/>
          <w:szCs w:val="28"/>
          <w:lang w:val="be-BY"/>
        </w:rPr>
        <w:t>Справаздача па выніках назірання</w:t>
      </w:r>
    </w:p>
    <w:p w:rsidR="004376D7" w:rsidRPr="004376D7" w:rsidRDefault="004376D7" w:rsidP="00437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76D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 </w:t>
      </w:r>
      <w:r w:rsidRPr="004321E1">
        <w:rPr>
          <w:rFonts w:ascii="Times New Roman" w:hAnsi="Times New Roman" w:cs="Times New Roman"/>
          <w:b/>
          <w:sz w:val="28"/>
          <w:szCs w:val="28"/>
          <w:lang w:val="be-BY"/>
        </w:rPr>
        <w:t>этапам перадвыбарчай агітацыі</w:t>
      </w:r>
      <w:r w:rsidRPr="004376D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4376D7" w:rsidRPr="004376D7" w:rsidRDefault="004376D7" w:rsidP="00437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376D7" w:rsidRPr="004376D7" w:rsidRDefault="004376D7" w:rsidP="004376D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76D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Назіранне ажыццяўляецца актывістамі РПГА «Беларускі Хельсінкскі камітэт» і ПЦ «Вясна» ў рамках кампаніі «Праваабаронцы за свабодныя выбары»  </w:t>
      </w:r>
    </w:p>
    <w:p w:rsidR="004376D7" w:rsidRPr="004376D7" w:rsidRDefault="004376D7" w:rsidP="004376D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76D7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назіранні ўдзельнічаюць 29 доўгатэрміновых назіральнікаў кампаніі «Праваабаронцы за свабодныя выбары» </w:t>
      </w:r>
    </w:p>
    <w:p w:rsidR="004376D7" w:rsidRPr="004376D7" w:rsidRDefault="004376D7" w:rsidP="00437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A6415" w:rsidRPr="004321E1" w:rsidRDefault="00D444AE" w:rsidP="00437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 А</w:t>
      </w:r>
      <w:r w:rsidRPr="004376D7">
        <w:rPr>
          <w:rFonts w:ascii="Times New Roman" w:hAnsi="Times New Roman" w:cs="Times New Roman"/>
          <w:b/>
          <w:sz w:val="28"/>
          <w:szCs w:val="28"/>
          <w:lang w:val="be-BY"/>
        </w:rPr>
        <w:t>гульныя высновы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4376D7" w:rsidRDefault="004376D7" w:rsidP="004376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6415" w:rsidRDefault="001A6415" w:rsidP="004376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Згодна са зменамі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>, унесенымі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В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 xml:space="preserve">у 2013 г., </w:t>
      </w:r>
      <w:r>
        <w:rPr>
          <w:rFonts w:ascii="Times New Roman" w:hAnsi="Times New Roman" w:cs="Times New Roman"/>
          <w:sz w:val="28"/>
          <w:szCs w:val="28"/>
          <w:lang w:val="be-BY"/>
        </w:rPr>
        <w:t>кандыдаты ў дэп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таты мясцовых Саветаў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атрымалі права на выкарыстанне 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 xml:space="preserve">ласных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выбарчых фондаў для правядзення 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>перадвыбарчай агітацыі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Пры гэтым усе выдаткі на выраб агітацыйных матэрыялаў павінны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аплочвацца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выключна са створаных кандыдатамі выбарчых фондаў.</w:t>
      </w:r>
    </w:p>
    <w:p w:rsidR="00B853A9" w:rsidRDefault="00B853A9" w:rsidP="004376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58E6" w:rsidRDefault="001A6415" w:rsidP="001A6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Максімальны памер </w:t>
      </w:r>
      <w:r w:rsidR="00644722">
        <w:rPr>
          <w:rFonts w:ascii="Times New Roman" w:hAnsi="Times New Roman" w:cs="Times New Roman"/>
          <w:sz w:val="28"/>
          <w:szCs w:val="28"/>
          <w:lang w:val="be-BY"/>
        </w:rPr>
        <w:t>выбарчых фондаў кандыдатаў у дэпутаты мясцовых Саветаў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значна перавышае памер грашовых сродкаў, які</w:t>
      </w:r>
      <w:r w:rsidR="003D0B90">
        <w:rPr>
          <w:rFonts w:ascii="Times New Roman" w:hAnsi="Times New Roman" w:cs="Times New Roman"/>
          <w:sz w:val="28"/>
          <w:szCs w:val="28"/>
          <w:lang w:val="be-BY"/>
        </w:rPr>
        <w:t>я раней выдзяляліся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дзяржаўнага бюджэту на правядзе</w:t>
      </w:r>
      <w:r w:rsidR="0000533A">
        <w:rPr>
          <w:rFonts w:ascii="Times New Roman" w:hAnsi="Times New Roman" w:cs="Times New Roman"/>
          <w:sz w:val="28"/>
          <w:szCs w:val="28"/>
          <w:lang w:val="be-BY"/>
        </w:rPr>
        <w:t>нне агітацыі кандыдатамі ў мясцо</w:t>
      </w:r>
      <w:r>
        <w:rPr>
          <w:rFonts w:ascii="Times New Roman" w:hAnsi="Times New Roman" w:cs="Times New Roman"/>
          <w:sz w:val="28"/>
          <w:szCs w:val="28"/>
          <w:lang w:val="be-BY"/>
        </w:rPr>
        <w:t>выя Саветы дэупатаў (</w:t>
      </w:r>
      <w:r w:rsidR="0000533A">
        <w:rPr>
          <w:rFonts w:ascii="Times New Roman" w:hAnsi="Times New Roman" w:cs="Times New Roman"/>
          <w:sz w:val="28"/>
          <w:szCs w:val="28"/>
          <w:lang w:val="be-BY"/>
        </w:rPr>
        <w:t xml:space="preserve">у абласныя і Мінскі гарадскі Саветы </w:t>
      </w:r>
      <w:r w:rsidR="001C4835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30 б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>азавых велічынь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 xml:space="preserve">зараз і 8 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>базавых велічынь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 xml:space="preserve"> раней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. 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днак 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>гэтых сродкаў не хапае для арганізацыі паўнавартаснай</w:t>
      </w:r>
      <w:r w:rsidR="00644722">
        <w:rPr>
          <w:rFonts w:ascii="Times New Roman" w:hAnsi="Times New Roman" w:cs="Times New Roman"/>
          <w:sz w:val="28"/>
          <w:szCs w:val="28"/>
          <w:lang w:val="be-BY"/>
        </w:rPr>
        <w:t xml:space="preserve"> і заўважнай выбаршчыкамі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 xml:space="preserve"> агітацыйнай кампаніі: размяшчэння ў друку палітычнай праграмы, аплаты палітычнай рэкламы ў СМІ, арэнды </w:t>
      </w:r>
      <w:r w:rsidR="00997819">
        <w:rPr>
          <w:rFonts w:ascii="Times New Roman" w:hAnsi="Times New Roman" w:cs="Times New Roman"/>
          <w:sz w:val="28"/>
          <w:szCs w:val="28"/>
          <w:lang w:val="be-BY"/>
        </w:rPr>
        <w:t>памяшканняў для правядзення су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97819">
        <w:rPr>
          <w:rFonts w:ascii="Times New Roman" w:hAnsi="Times New Roman" w:cs="Times New Roman"/>
          <w:sz w:val="28"/>
          <w:szCs w:val="28"/>
          <w:lang w:val="be-BY"/>
        </w:rPr>
        <w:t>тр</w:t>
      </w:r>
      <w:r w:rsidR="006958E6">
        <w:rPr>
          <w:rFonts w:ascii="Times New Roman" w:hAnsi="Times New Roman" w:cs="Times New Roman"/>
          <w:sz w:val="28"/>
          <w:szCs w:val="28"/>
          <w:lang w:val="be-BY"/>
        </w:rPr>
        <w:t>эчаў з выбрашчыкамі і г.д.</w:t>
      </w:r>
    </w:p>
    <w:p w:rsidR="001A6415" w:rsidRDefault="00982E16" w:rsidP="001C4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цэлым змены ў ВК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адносна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парадку правядзення перадвыбарчай агітацыі не паспрыялі большай публічнасці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кампаніі па выбарах і інфармаванасці 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>выбарчшыка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 xml:space="preserve"> Інфармацыйныя матэрыялы</w:t>
      </w:r>
      <w:r w:rsidR="00B73559" w:rsidRPr="00B7355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>аб кандыдатах, падрыхтаваныя выбарчымі камісіямі, былі малаінф</w:t>
      </w:r>
      <w:r w:rsidR="00B272F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>рматы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 xml:space="preserve">нымі і часта не даходзілі да 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>грамадзян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A6415">
        <w:rPr>
          <w:rFonts w:ascii="Times New Roman" w:hAnsi="Times New Roman" w:cs="Times New Roman"/>
          <w:sz w:val="28"/>
          <w:szCs w:val="28"/>
          <w:lang w:val="be-BY"/>
        </w:rPr>
        <w:t xml:space="preserve">Назіральнікамі кампаніі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«Праваабаронцы за свабодныя выбары» </w:t>
      </w:r>
      <w:r w:rsidR="001A6415">
        <w:rPr>
          <w:rFonts w:ascii="Times New Roman" w:hAnsi="Times New Roman" w:cs="Times New Roman"/>
          <w:sz w:val="28"/>
          <w:szCs w:val="28"/>
          <w:lang w:val="be-BY"/>
        </w:rPr>
        <w:t xml:space="preserve">адзначаецца ў цэлым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вельмі</w:t>
      </w:r>
      <w:r w:rsidR="001A6415">
        <w:rPr>
          <w:rFonts w:ascii="Times New Roman" w:hAnsi="Times New Roman" w:cs="Times New Roman"/>
          <w:sz w:val="28"/>
          <w:szCs w:val="28"/>
          <w:lang w:val="be-BY"/>
        </w:rPr>
        <w:t xml:space="preserve"> пасіўны характар перадвыбарчай агітацыі, якая праводзілася кандыдатамі. 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>У сукупн</w:t>
      </w:r>
      <w:r w:rsidR="0009082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ці гэтыя фактары істотна негатыў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>плыва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546DD8">
        <w:rPr>
          <w:rFonts w:ascii="Times New Roman" w:hAnsi="Times New Roman" w:cs="Times New Roman"/>
          <w:sz w:val="28"/>
          <w:szCs w:val="28"/>
          <w:lang w:val="be-BY"/>
        </w:rPr>
        <w:t>і на магчымасць атрымаць дастатковую інфармацыю аб кандыдатах і іх праграмах.</w:t>
      </w:r>
    </w:p>
    <w:p w:rsidR="00E3304B" w:rsidRDefault="00E3304B" w:rsidP="001A6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0E4B" w:rsidRDefault="001A6415" w:rsidP="001A6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Адзначаліся выпадкі цэнзуравання друкаванай прадукцыі апазіцыйных кандыдадтаў і іх выступаў па радыё, а таксама выпадкі пазбаўлення рэгістрацыі ка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дыдатаў за дапушчаныя парушэнні пры агітацыі. </w:t>
      </w:r>
      <w:r w:rsidR="00720E4B">
        <w:rPr>
          <w:rFonts w:ascii="Times New Roman" w:hAnsi="Times New Roman" w:cs="Times New Roman"/>
          <w:sz w:val="28"/>
          <w:szCs w:val="28"/>
          <w:lang w:val="be-BY"/>
        </w:rPr>
        <w:t xml:space="preserve">Фіксаваліся выпадкі скажэння інфармацыі 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720E4B">
        <w:rPr>
          <w:rFonts w:ascii="Times New Roman" w:hAnsi="Times New Roman" w:cs="Times New Roman"/>
          <w:sz w:val="28"/>
          <w:szCs w:val="28"/>
          <w:lang w:val="be-BY"/>
        </w:rPr>
        <w:t xml:space="preserve"> біяграфі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ях</w:t>
      </w:r>
      <w:r w:rsidR="00B272F9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720E4B">
        <w:rPr>
          <w:rFonts w:ascii="Times New Roman" w:hAnsi="Times New Roman" w:cs="Times New Roman"/>
          <w:sz w:val="28"/>
          <w:szCs w:val="28"/>
          <w:lang w:val="be-BY"/>
        </w:rPr>
        <w:t>судзімасц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ях</w:t>
      </w:r>
      <w:r w:rsidR="00B272F9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20E4B">
        <w:rPr>
          <w:rFonts w:ascii="Times New Roman" w:hAnsi="Times New Roman" w:cs="Times New Roman"/>
          <w:sz w:val="28"/>
          <w:szCs w:val="28"/>
          <w:lang w:val="be-BY"/>
        </w:rPr>
        <w:t xml:space="preserve"> кандыдатаў, што сведчы</w:t>
      </w:r>
      <w:r w:rsidR="00B272F9"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="00720E4B">
        <w:rPr>
          <w:rFonts w:ascii="Times New Roman" w:hAnsi="Times New Roman" w:cs="Times New Roman"/>
          <w:sz w:val="28"/>
          <w:szCs w:val="28"/>
          <w:lang w:val="be-BY"/>
        </w:rPr>
        <w:t xml:space="preserve"> аб 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се</w:t>
      </w:r>
      <w:r w:rsidR="00720E4B">
        <w:rPr>
          <w:rFonts w:ascii="Times New Roman" w:hAnsi="Times New Roman" w:cs="Times New Roman"/>
          <w:sz w:val="28"/>
          <w:szCs w:val="28"/>
          <w:lang w:val="be-BY"/>
        </w:rPr>
        <w:t>лектыўным падыходзе выбарчых камісій да кандытаў.</w:t>
      </w:r>
    </w:p>
    <w:p w:rsidR="00982E16" w:rsidRDefault="00D444AE" w:rsidP="001A6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Зафіксаваны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факты</w:t>
      </w:r>
      <w:r w:rsidR="00982E16">
        <w:rPr>
          <w:rFonts w:ascii="Times New Roman" w:hAnsi="Times New Roman" w:cs="Times New Roman"/>
          <w:sz w:val="28"/>
          <w:szCs w:val="28"/>
          <w:lang w:val="be-BY"/>
        </w:rPr>
        <w:t xml:space="preserve"> канфіскацыі прадстаўнікамі праваахоў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982E16">
        <w:rPr>
          <w:rFonts w:ascii="Times New Roman" w:hAnsi="Times New Roman" w:cs="Times New Roman"/>
          <w:sz w:val="28"/>
          <w:szCs w:val="28"/>
          <w:lang w:val="be-BY"/>
        </w:rPr>
        <w:t xml:space="preserve">ых органаў друкаванай агітацыйнай прадукцыі апазіцыйных 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982E16">
        <w:rPr>
          <w:rFonts w:ascii="Times New Roman" w:hAnsi="Times New Roman" w:cs="Times New Roman"/>
          <w:sz w:val="28"/>
          <w:szCs w:val="28"/>
          <w:lang w:val="be-BY"/>
        </w:rPr>
        <w:t xml:space="preserve">андыдатаў, а таксама перашкоды 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пры</w:t>
      </w:r>
      <w:r w:rsidR="00982E16">
        <w:rPr>
          <w:rFonts w:ascii="Times New Roman" w:hAnsi="Times New Roman" w:cs="Times New Roman"/>
          <w:sz w:val="28"/>
          <w:szCs w:val="28"/>
          <w:lang w:val="be-BY"/>
        </w:rPr>
        <w:t xml:space="preserve"> правядзенні кандыдатамі агітацыйных пікетаў.</w:t>
      </w:r>
    </w:p>
    <w:p w:rsidR="00982E16" w:rsidRDefault="00982E16" w:rsidP="001A6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Арышты 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 xml:space="preserve">падчас правядзення агітацыйнай кампаніі актывістаў </w:t>
      </w:r>
      <w:r>
        <w:rPr>
          <w:rFonts w:ascii="Times New Roman" w:hAnsi="Times New Roman" w:cs="Times New Roman"/>
          <w:sz w:val="28"/>
          <w:szCs w:val="28"/>
          <w:lang w:val="be-BY"/>
        </w:rPr>
        <w:t>апазіцыйных партый, прадстаўнікі якіх удзельнічаюць у выбарах</w:t>
      </w:r>
      <w:r w:rsidR="00B7355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стваралі </w:t>
      </w:r>
      <w:r w:rsidR="00D444AE">
        <w:rPr>
          <w:rFonts w:ascii="Times New Roman" w:hAnsi="Times New Roman" w:cs="Times New Roman"/>
          <w:sz w:val="28"/>
          <w:szCs w:val="28"/>
          <w:lang w:val="be-BY"/>
        </w:rPr>
        <w:t>вельмі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негатыўны палітычны фон</w:t>
      </w:r>
      <w:r w:rsidR="00D444AE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якім адбываюцца выбары.</w:t>
      </w:r>
    </w:p>
    <w:p w:rsidR="001A6415" w:rsidRPr="00F10E8A" w:rsidRDefault="001A6415" w:rsidP="001A641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21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76D7">
        <w:rPr>
          <w:rFonts w:ascii="Times New Roman" w:hAnsi="Times New Roman" w:cs="Times New Roman"/>
          <w:b/>
          <w:sz w:val="28"/>
          <w:szCs w:val="28"/>
          <w:lang w:val="be-BY"/>
        </w:rPr>
        <w:t>ІІ. Прававое рэгуляванне</w:t>
      </w:r>
    </w:p>
    <w:p w:rsidR="001B1518" w:rsidRPr="00C44414" w:rsidRDefault="000C0245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A51C3E" w:rsidRPr="000C0245">
        <w:rPr>
          <w:rFonts w:ascii="Times New Roman" w:hAnsi="Times New Roman" w:cs="Times New Roman"/>
          <w:sz w:val="28"/>
          <w:szCs w:val="28"/>
          <w:lang w:val="be-BY"/>
        </w:rPr>
        <w:t>рававой асновай правядзення перадвыбарнай агітацыі стала</w:t>
      </w:r>
      <w:r w:rsidR="00ED14E5" w:rsidRPr="000C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1C3E" w:rsidRPr="000C0245">
        <w:rPr>
          <w:rFonts w:ascii="Times New Roman" w:hAnsi="Times New Roman" w:cs="Times New Roman"/>
          <w:sz w:val="28"/>
          <w:szCs w:val="28"/>
          <w:lang w:val="be-BY"/>
        </w:rPr>
        <w:t xml:space="preserve">абноўленая </w:t>
      </w:r>
      <w:r w:rsidR="007B2E3F" w:rsidRPr="00C44414">
        <w:rPr>
          <w:rFonts w:ascii="Times New Roman" w:hAnsi="Times New Roman" w:cs="Times New Roman"/>
          <w:sz w:val="28"/>
          <w:szCs w:val="28"/>
          <w:lang w:val="be-BY"/>
        </w:rPr>
        <w:t>25 лістапада 2013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  <w:r w:rsidR="007B2E3F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1C3E" w:rsidRPr="000C0245">
        <w:rPr>
          <w:rFonts w:ascii="Times New Roman" w:hAnsi="Times New Roman" w:cs="Times New Roman"/>
          <w:sz w:val="28"/>
          <w:szCs w:val="28"/>
          <w:lang w:val="be-BY"/>
        </w:rPr>
        <w:t xml:space="preserve">рэдакцыя ВК, </w:t>
      </w:r>
      <w:r w:rsidR="00D444AE">
        <w:rPr>
          <w:rFonts w:ascii="Times New Roman" w:hAnsi="Times New Roman" w:cs="Times New Roman"/>
          <w:sz w:val="28"/>
          <w:szCs w:val="28"/>
          <w:lang w:val="be-BY"/>
        </w:rPr>
        <w:t>якая</w:t>
      </w:r>
      <w:r w:rsidR="007B2E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31EC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значна </w:t>
      </w:r>
      <w:r w:rsidR="007B2E3F">
        <w:rPr>
          <w:rFonts w:ascii="Times New Roman" w:hAnsi="Times New Roman" w:cs="Times New Roman"/>
          <w:sz w:val="28"/>
          <w:szCs w:val="28"/>
          <w:lang w:val="be-BY"/>
        </w:rPr>
        <w:t>змяніла</w:t>
      </w:r>
      <w:r w:rsidR="001B1518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падыход да арганізацыі агітацыі і яе фінансавання.</w:t>
      </w:r>
    </w:p>
    <w:p w:rsidR="00740C89" w:rsidRPr="00C44414" w:rsidRDefault="00D444AE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>ова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рэдакцы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арт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47 ВК забараняе </w:t>
      </w:r>
      <w:r w:rsidR="00303B28">
        <w:rPr>
          <w:rFonts w:ascii="Times New Roman" w:hAnsi="Times New Roman" w:cs="Times New Roman"/>
          <w:sz w:val="28"/>
          <w:szCs w:val="28"/>
          <w:lang w:val="be-BY"/>
        </w:rPr>
        <w:t xml:space="preserve">заклікі, якія </w:t>
      </w:r>
      <w:r w:rsidR="00303B28" w:rsidRPr="00303B28"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>ахвочваюць або маюць</w:t>
      </w:r>
      <w:r w:rsidR="00740C89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EBEFF9"/>
          <w:lang w:val="be-BY"/>
        </w:rPr>
        <w:t xml:space="preserve"> </w:t>
      </w:r>
      <w:r w:rsidR="00303B28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сваёй мэтай за</w:t>
      </w:r>
      <w:r w:rsidR="00740C89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ахвочванне да зрыву, або адмен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</w:t>
      </w:r>
      <w:r w:rsidR="00740C89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або пераносу тэрміну выбараў, рэферэндуму, 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пры</w:t>
      </w:r>
      <w:r w:rsidR="00740C89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значаных у адпаведнасці з заканадаўчымі актамі Рэспублікі Беларусь.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Гэтыя заклікі знаходзя</w:t>
      </w:r>
      <w:r w:rsidR="00C1617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ца </w:t>
      </w:r>
      <w:r w:rsidR="00C1617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740C89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адным шэрагу з прапагандай вайны, заклікамі да гвалтоўнай змены канстытуцыйнага ладу, парушэння тэрытарыяльнай цэласнасці Рэспублікі Беларусь.</w:t>
      </w:r>
      <w:r w:rsidR="00740C89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Раней </w:t>
      </w:r>
      <w:r w:rsidR="007B2E3F">
        <w:rPr>
          <w:rStyle w:val="hps"/>
          <w:rFonts w:ascii="Times New Roman" w:hAnsi="Times New Roman" w:cs="Times New Roman"/>
          <w:sz w:val="28"/>
          <w:szCs w:val="28"/>
          <w:lang w:val="be-BY"/>
        </w:rPr>
        <w:t>заклікі д</w:t>
      </w:r>
      <w:r w:rsidR="00740C89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а байкот</w:t>
      </w:r>
      <w:r w:rsidR="007B2E3F">
        <w:rPr>
          <w:rStyle w:val="hps"/>
          <w:rFonts w:ascii="Times New Roman" w:hAnsi="Times New Roman" w:cs="Times New Roman"/>
          <w:sz w:val="28"/>
          <w:szCs w:val="28"/>
          <w:lang w:val="be-BY"/>
        </w:rPr>
        <w:t>у</w:t>
      </w:r>
      <w:r w:rsidR="00740C89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выбараў был</w:t>
      </w:r>
      <w:r>
        <w:rPr>
          <w:rStyle w:val="hps"/>
          <w:rFonts w:ascii="Times New Roman" w:hAnsi="Times New Roman" w:cs="Times New Roman"/>
          <w:sz w:val="28"/>
          <w:szCs w:val="28"/>
          <w:lang w:val="be-BY"/>
        </w:rPr>
        <w:t>і</w:t>
      </w:r>
      <w:r w:rsidR="00740C89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адной з формаў агі</w:t>
      </w:r>
      <w:r w:rsidR="007B2E3F">
        <w:rPr>
          <w:rStyle w:val="hps"/>
          <w:rFonts w:ascii="Times New Roman" w:hAnsi="Times New Roman" w:cs="Times New Roman"/>
          <w:sz w:val="28"/>
          <w:szCs w:val="28"/>
          <w:lang w:val="be-BY"/>
        </w:rPr>
        <w:t>тацыі, прадугледжанай ВК, і былі</w:t>
      </w:r>
      <w:r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забаронены</w:t>
      </w:r>
      <w:r w:rsidR="00740C89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толькі </w:t>
      </w:r>
      <w:r>
        <w:rPr>
          <w:rStyle w:val="hps"/>
          <w:rFonts w:ascii="Times New Roman" w:hAnsi="Times New Roman" w:cs="Times New Roman"/>
          <w:sz w:val="28"/>
          <w:szCs w:val="28"/>
          <w:lang w:val="be-BY"/>
        </w:rPr>
        <w:t>ў</w:t>
      </w:r>
      <w:r w:rsidR="00740C89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дзень галасавання.</w:t>
      </w:r>
      <w:r w:rsidR="006F0D1D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C537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Забарона заклікаў да байкоту выбараў на заканадаўчым узроўні </w:t>
      </w:r>
      <w:r w:rsidR="00AC564B">
        <w:rPr>
          <w:rStyle w:val="hps"/>
          <w:rFonts w:ascii="Times New Roman" w:hAnsi="Times New Roman" w:cs="Times New Roman"/>
          <w:sz w:val="28"/>
          <w:szCs w:val="28"/>
          <w:lang w:val="be-BY"/>
        </w:rPr>
        <w:t>вярта</w:t>
      </w:r>
      <w:r>
        <w:rPr>
          <w:rStyle w:val="hps"/>
          <w:rFonts w:ascii="Times New Roman" w:hAnsi="Times New Roman" w:cs="Times New Roman"/>
          <w:sz w:val="28"/>
          <w:szCs w:val="28"/>
          <w:lang w:val="be-BY"/>
        </w:rPr>
        <w:t>е</w:t>
      </w:r>
      <w:r w:rsidR="00AC564B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прававую практыку, якая існавала</w:t>
      </w:r>
      <w:r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C564B">
        <w:rPr>
          <w:rStyle w:val="hps"/>
          <w:rFonts w:ascii="Times New Roman" w:hAnsi="Times New Roman" w:cs="Times New Roman"/>
          <w:sz w:val="28"/>
          <w:szCs w:val="28"/>
          <w:lang w:val="be-BY"/>
        </w:rPr>
        <w:t>ў Беларус</w:t>
      </w:r>
      <w:r w:rsidR="00833A06">
        <w:rPr>
          <w:rStyle w:val="hps"/>
          <w:rFonts w:ascii="Times New Roman" w:hAnsi="Times New Roman" w:cs="Times New Roman"/>
          <w:sz w:val="28"/>
          <w:szCs w:val="28"/>
          <w:lang w:val="be-BY"/>
        </w:rPr>
        <w:t>і да ўвядзенн</w:t>
      </w:r>
      <w:r>
        <w:rPr>
          <w:rStyle w:val="hps"/>
          <w:rFonts w:ascii="Times New Roman" w:hAnsi="Times New Roman" w:cs="Times New Roman"/>
          <w:sz w:val="28"/>
          <w:szCs w:val="28"/>
          <w:lang w:val="be-BY"/>
        </w:rPr>
        <w:t>я</w:t>
      </w:r>
      <w:r w:rsidR="00833A06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ў дзеянне </w:t>
      </w:r>
      <w:r w:rsidR="00AC564B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ВК у 2000 г. </w:t>
      </w:r>
    </w:p>
    <w:p w:rsidR="006A4224" w:rsidRPr="00CD331D" w:rsidRDefault="007B2E3F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6A4224" w:rsidRPr="00C44414">
        <w:rPr>
          <w:rFonts w:ascii="Times New Roman" w:hAnsi="Times New Roman" w:cs="Times New Roman"/>
          <w:sz w:val="28"/>
          <w:szCs w:val="28"/>
          <w:lang w:val="be-BY"/>
        </w:rPr>
        <w:t>дасканалены парадак</w:t>
      </w:r>
      <w:r w:rsidR="006A4224" w:rsidRPr="00C44414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р</w:t>
      </w:r>
      <w:r w:rsidR="006A4224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азмяшчэння агітацыйных друкаваных матэрыялаў у іншых </w:t>
      </w:r>
      <w:r w:rsidR="006A4224" w:rsidRPr="00C44414">
        <w:rPr>
          <w:rFonts w:ascii="Times New Roman" w:hAnsi="Times New Roman" w:cs="Times New Roman"/>
          <w:sz w:val="28"/>
          <w:szCs w:val="28"/>
          <w:lang w:val="be-BY"/>
        </w:rPr>
        <w:t>месцах</w:t>
      </w:r>
      <w:r w:rsidR="006A4224" w:rsidRPr="007B2E3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A4224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4224" w:rsidRPr="007B2E3F">
        <w:rPr>
          <w:rFonts w:ascii="Times New Roman" w:hAnsi="Times New Roman" w:cs="Times New Roman"/>
          <w:sz w:val="28"/>
          <w:szCs w:val="28"/>
          <w:lang w:val="be-BY"/>
        </w:rPr>
        <w:t xml:space="preserve">акрамя </w:t>
      </w:r>
      <w:r w:rsidR="00C1617D">
        <w:rPr>
          <w:rFonts w:ascii="Times New Roman" w:hAnsi="Times New Roman" w:cs="Times New Roman"/>
          <w:sz w:val="28"/>
          <w:szCs w:val="28"/>
          <w:lang w:val="be-BY"/>
        </w:rPr>
        <w:t>ўсталяваных</w:t>
      </w:r>
      <w:r w:rsidR="006A4224" w:rsidRPr="007B2E3F">
        <w:rPr>
          <w:rFonts w:ascii="Times New Roman" w:hAnsi="Times New Roman" w:cs="Times New Roman"/>
          <w:sz w:val="28"/>
          <w:szCs w:val="28"/>
          <w:lang w:val="be-BY"/>
        </w:rPr>
        <w:t xml:space="preserve"> мясцовымі органамі. </w:t>
      </w:r>
      <w:r w:rsidR="006A4224" w:rsidRPr="00090820">
        <w:rPr>
          <w:rFonts w:ascii="Times New Roman" w:hAnsi="Times New Roman" w:cs="Times New Roman"/>
          <w:sz w:val="28"/>
          <w:szCs w:val="28"/>
          <w:lang w:val="be-BY"/>
        </w:rPr>
        <w:t xml:space="preserve">Размяшчэнне </w:t>
      </w:r>
      <w:r w:rsidR="006A4224" w:rsidRPr="00C44414">
        <w:rPr>
          <w:rFonts w:ascii="Times New Roman" w:hAnsi="Times New Roman" w:cs="Times New Roman"/>
          <w:sz w:val="28"/>
          <w:szCs w:val="28"/>
          <w:lang w:val="be-BY"/>
        </w:rPr>
        <w:t>можа ажыццяўляцца з дазволу кіраўніка адпаведнай арганізацыі. У выпадку, калі кіраўнік арганізацыі дазволіў размяшчэнне ў арганізацыі агітацыйнага друкаванага матэрыялу аднаму кандыдату, ён не мае права адмовіць іншаму кандыдату ў размяшчэнні агітацыйнага друкаванага матэрыялу на тых жа ўмовах</w:t>
      </w:r>
      <w:r w:rsidR="006A4224" w:rsidRPr="00CD331D">
        <w:rPr>
          <w:rFonts w:ascii="Times New Roman" w:hAnsi="Times New Roman" w:cs="Times New Roman"/>
          <w:sz w:val="28"/>
          <w:szCs w:val="28"/>
          <w:lang w:val="be-BY"/>
        </w:rPr>
        <w:t xml:space="preserve"> (ч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A4224" w:rsidRPr="00CD331D">
        <w:rPr>
          <w:rFonts w:ascii="Times New Roman" w:hAnsi="Times New Roman" w:cs="Times New Roman"/>
          <w:sz w:val="28"/>
          <w:szCs w:val="28"/>
          <w:lang w:val="be-BY"/>
        </w:rPr>
        <w:t xml:space="preserve"> 13 арт.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4224" w:rsidRPr="00CD331D">
        <w:rPr>
          <w:rFonts w:ascii="Times New Roman" w:hAnsi="Times New Roman" w:cs="Times New Roman"/>
          <w:sz w:val="28"/>
          <w:szCs w:val="28"/>
          <w:lang w:val="be-BY"/>
        </w:rPr>
        <w:t>45 ВК)</w:t>
      </w:r>
      <w:r w:rsidR="008E176E" w:rsidRPr="00CD331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431EC" w:rsidRDefault="005424FF" w:rsidP="00C44414">
      <w:pPr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44414">
        <w:rPr>
          <w:rFonts w:ascii="Times New Roman" w:hAnsi="Times New Roman" w:cs="Times New Roman"/>
          <w:sz w:val="28"/>
          <w:szCs w:val="28"/>
          <w:lang w:val="be-BY"/>
        </w:rPr>
        <w:t>Па новых нормах ВК сродкі бю</w:t>
      </w:r>
      <w:r w:rsidR="000431EC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джэта </w:t>
      </w:r>
      <w:r w:rsidR="00B9251F">
        <w:rPr>
          <w:rFonts w:ascii="Times New Roman" w:hAnsi="Times New Roman" w:cs="Times New Roman"/>
          <w:sz w:val="28"/>
          <w:szCs w:val="28"/>
          <w:lang w:val="be-BY"/>
        </w:rPr>
        <w:t>будуц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>ь выкарыстаны</w:t>
      </w:r>
      <w:r w:rsidR="00C1617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6A4224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выбарчымі камісіямі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0431EC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выраб агульных плакатаў з біяграфічнымі дадзенымі  і інфармацыйнымі матэрыяламі 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аб</w:t>
      </w:r>
      <w:r w:rsidR="000431EC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кандыдата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х у </w:t>
      </w:r>
      <w:r w:rsidR="000431EC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дэпутаты для накіравання іх выбаршчыкам. Згодна з</w:t>
      </w:r>
      <w:r w:rsidR="0023294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ч.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 </w:t>
      </w:r>
      <w:r w:rsidR="0023294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3 </w:t>
      </w:r>
      <w:r w:rsidR="000431EC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арт. 13 ВК, аб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’</w:t>
      </w:r>
      <w:r w:rsidR="000431EC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ём звестак</w:t>
      </w:r>
      <w:r w:rsidR="00C1617D" w:rsidRP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пра </w:t>
      </w:r>
      <w:r w:rsidR="00C1617D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кожнага кандыдата</w:t>
      </w:r>
      <w:r w:rsidR="000431EC" w:rsidRPr="00C44414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якія размяшчаюцца ў гэтых матэрыялах, павінен быць прыкладна аднолькавым. </w:t>
      </w:r>
      <w:r w:rsidR="0011487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круговая, тэрытарыяльная выбарчая камісія не пазней чым на 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чацвёрты дзень пасля рэгістрацыі кандыдатаў у дэпутаты накіроўвае ў друк для 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публікацыі 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паведамленн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аб рэгістрацыі</w:t>
      </w:r>
      <w:r w:rsidR="00C1617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Адносна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кожнага кандыдата 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ўказваецца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імя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імя па бацьку, дат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 нараджэння, пасада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(занят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к), месца 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працы,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месца жыхарства, партыйнасц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ь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а таксама звестк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аб даходах і маёмасці ў аб'ёме, якi вызначаецца Цэнтральнай камісіяй</w:t>
      </w:r>
      <w:r w:rsidR="00C3074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Калі кандыдат у дэпутаты раней меў судзімасць, звесткі аб </w:t>
      </w:r>
      <w:r w:rsidR="00B853A9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таксама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паказваюцца </w:t>
      </w:r>
      <w:r w:rsid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(ч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14 арт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68 ВК)</w:t>
      </w:r>
      <w:r w:rsidR="00AD0386" w:rsidRPr="00AD038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</w:p>
    <w:p w:rsidR="00485E29" w:rsidRDefault="00485E29" w:rsidP="009561C0">
      <w:pPr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485E29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Участковая камісія па выбарах дэпутатаў мясцовых Саветаў дэпутатаў накіроўвае выбаршч</w:t>
      </w:r>
      <w:r w:rsidR="00B9251F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ыкам інфармацыю </w:t>
      </w:r>
      <w:r w:rsidR="00404E7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аб</w:t>
      </w:r>
      <w:r w:rsidR="00B9251F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кандыдата</w:t>
      </w:r>
      <w:r w:rsidR="00404E7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х</w:t>
      </w:r>
      <w:r w:rsidR="00B9251F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485E29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дэпутаты, п</w:t>
      </w:r>
      <w:r w:rsidR="00404E7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ададзеную ў 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акруговай</w:t>
      </w:r>
      <w:r w:rsidR="0011487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тэрытарыяльнай 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выбарчай камісіяй. ВК не </w:t>
      </w:r>
      <w:r w:rsidR="00404E7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вызначыў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тэрмін, </w:t>
      </w:r>
      <w:r w:rsidR="00404E7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які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гэты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інф</w:t>
      </w:r>
      <w:r w:rsidR="0023294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армацыйны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="0023294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матэрыалы павінны быц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ь накір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ваны</w:t>
      </w:r>
      <w:r w:rsidR="00404E7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выбаршчыкам.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9561C0" w:rsidRPr="00CF5E38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ікалай Л</w:t>
      </w:r>
      <w:r w:rsidR="00CF5E38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азавік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сакратар</w:t>
      </w:r>
      <w:r w:rsidR="009561C0" w:rsidRPr="00CF5E38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Цэнтральнай камісіі Рэспублікі Беларусь па выбарах</w:t>
      </w:r>
      <w:r w:rsidR="009561C0" w:rsidRPr="00CF5E38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правядзенні рэферэндума</w:t>
      </w:r>
      <w:r w:rsidR="00404E7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запэўніваў, што ў</w:t>
      </w:r>
      <w:r w:rsidR="009561C0" w:rsidRPr="00CF5E38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частковы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="009561C0" w:rsidRPr="00CF5E38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камісіі 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будуць рыхтаваць інфармацыйны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матэрыял</w:t>
      </w:r>
      <w:r w:rsidR="00CD33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пра ўсіх кандыдатаў,</w:t>
      </w:r>
      <w:r w:rsid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якія балатуюцца па акрузе, і разам з запрашэннем на выбары перадаваць гэтую</w:t>
      </w:r>
      <w:r w:rsid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9561C0" w:rsidRP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інфармацыю выбаршчыкам</w:t>
      </w:r>
      <w:r w:rsidR="00CF5E3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footnoteReference w:id="1"/>
      </w:r>
      <w:r w:rsidR="009561C0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546DD8" w:rsidRPr="00C44414" w:rsidRDefault="00546DD8" w:rsidP="00546D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андыдаты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дэпутаты мясцовых Саветаў дэпутатаў па новых правілах атрымалі магчымасть самастойна </w:t>
      </w:r>
      <w:r w:rsidR="00404E7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>за кошт уласнага выбарчага фонда</w:t>
      </w:r>
      <w:r w:rsidR="00404E7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арэндаваць памяшканн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для сустрэч з выбаршчыкамі (ч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>8 арт. 45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 xml:space="preserve"> ВК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>) і вырабляць агітацыйнаю прадукцыю.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B1518" w:rsidRPr="00C44414" w:rsidRDefault="001B1518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Згодна з абноўленай </w:t>
      </w:r>
      <w:r w:rsidR="00241082" w:rsidRPr="00C44414">
        <w:rPr>
          <w:rFonts w:ascii="Times New Roman" w:hAnsi="Times New Roman" w:cs="Times New Roman"/>
          <w:sz w:val="28"/>
          <w:szCs w:val="28"/>
          <w:lang w:val="be-BY"/>
        </w:rPr>
        <w:t>рэдакцы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241082" w:rsidRPr="00C44414">
        <w:rPr>
          <w:rFonts w:ascii="Times New Roman" w:hAnsi="Times New Roman" w:cs="Times New Roman"/>
          <w:sz w:val="28"/>
          <w:szCs w:val="28"/>
          <w:lang w:val="be-BY"/>
        </w:rPr>
        <w:t>й арт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41082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 48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41082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1 ВК, </w:t>
      </w:r>
      <w:r w:rsidR="00241082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права ствараць</w:t>
      </w:r>
      <w:r w:rsidR="00241082" w:rsidRPr="00C44414">
        <w:rPr>
          <w:rStyle w:val="shortte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1082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выбарчыя</w:t>
      </w:r>
      <w:r w:rsidR="00241082" w:rsidRPr="00C44414">
        <w:rPr>
          <w:rStyle w:val="shortte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1082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фонды</w:t>
      </w:r>
      <w:r w:rsidR="00241082" w:rsidRPr="00C44414">
        <w:rPr>
          <w:rStyle w:val="shorttext"/>
          <w:rFonts w:ascii="Times New Roman" w:hAnsi="Times New Roman" w:cs="Times New Roman"/>
          <w:sz w:val="28"/>
          <w:szCs w:val="28"/>
          <w:lang w:val="be-BY"/>
        </w:rPr>
        <w:t xml:space="preserve"> для фінансавання выдаткаў па перадвыбарнай агітацыі </w:t>
      </w:r>
      <w:r w:rsidR="00241082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атрымалі дэпутаты ўсіх узроўняў. М</w:t>
      </w:r>
      <w:r w:rsidR="00404E7B">
        <w:rPr>
          <w:rStyle w:val="hps"/>
          <w:rFonts w:ascii="Times New Roman" w:hAnsi="Times New Roman" w:cs="Times New Roman"/>
          <w:sz w:val="28"/>
          <w:szCs w:val="28"/>
          <w:lang w:val="be-BY"/>
        </w:rPr>
        <w:t>аксімальная сума ўсіх выдаткаў са</w:t>
      </w:r>
      <w:r w:rsidR="00241082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сродкаў выбарчага фонда кандыдата ў дэпутаты абласнога, Мінскага гарадскога Савета дэпутатаў не м</w:t>
      </w:r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о</w:t>
      </w:r>
      <w:r w:rsidR="00404E7B">
        <w:rPr>
          <w:rStyle w:val="hps"/>
          <w:rFonts w:ascii="Times New Roman" w:hAnsi="Times New Roman" w:cs="Times New Roman"/>
          <w:sz w:val="28"/>
          <w:szCs w:val="28"/>
          <w:lang w:val="be-BY"/>
        </w:rPr>
        <w:t>жа перавышац</w:t>
      </w:r>
      <w:r w:rsidR="00241082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ь 30 базавых велічынь, </w:t>
      </w:r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кандыдата ў дэпутаты раеннага,гарадскога (горада абласнога і раеннага падпарадкавання), пасялковага, сельскага Савета дэпутатаў – 10 базавых велічынь. </w:t>
      </w:r>
      <w:r w:rsidR="00404E7B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Вызначаныя </w:t>
      </w:r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таксама абмежаванн</w:t>
      </w:r>
      <w:r w:rsidR="00CD331D">
        <w:rPr>
          <w:rStyle w:val="hps"/>
          <w:rFonts w:ascii="Times New Roman" w:hAnsi="Times New Roman" w:cs="Times New Roman"/>
          <w:sz w:val="28"/>
          <w:szCs w:val="28"/>
          <w:lang w:val="be-BY"/>
        </w:rPr>
        <w:t>і</w:t>
      </w:r>
      <w:r w:rsidR="00404E7B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памераў до</w:t>
      </w:r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браахвотных ахвяраванн</w:t>
      </w:r>
      <w:r w:rsidR="00CD331D">
        <w:rPr>
          <w:rStyle w:val="hps"/>
          <w:rFonts w:ascii="Times New Roman" w:hAnsi="Times New Roman" w:cs="Times New Roman"/>
          <w:sz w:val="28"/>
          <w:szCs w:val="28"/>
          <w:lang w:val="be-BY"/>
        </w:rPr>
        <w:t>я</w:t>
      </w:r>
      <w:r w:rsidR="00404E7B">
        <w:rPr>
          <w:rStyle w:val="hps"/>
          <w:rFonts w:ascii="Times New Roman" w:hAnsi="Times New Roman" w:cs="Times New Roman"/>
          <w:sz w:val="28"/>
          <w:szCs w:val="28"/>
          <w:lang w:val="be-BY"/>
        </w:rPr>
        <w:t>ў грамадзян і юрыдычных асоб</w:t>
      </w:r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331D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фонды кандыдатаў  ў мясцовыя Саветы (адпаведна 2 і 5 базавы</w:t>
      </w:r>
      <w:r w:rsidR="00B853A9">
        <w:rPr>
          <w:rStyle w:val="hps"/>
          <w:rFonts w:ascii="Times New Roman" w:hAnsi="Times New Roman" w:cs="Times New Roman"/>
          <w:sz w:val="28"/>
          <w:szCs w:val="28"/>
          <w:lang w:val="be-BY"/>
        </w:rPr>
        <w:t>х</w:t>
      </w:r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велічын</w:t>
      </w:r>
      <w:r w:rsidR="00B853A9">
        <w:rPr>
          <w:rStyle w:val="hps"/>
          <w:rFonts w:ascii="Times New Roman" w:hAnsi="Times New Roman" w:cs="Times New Roman"/>
          <w:sz w:val="28"/>
          <w:szCs w:val="28"/>
          <w:lang w:val="be-BY"/>
        </w:rPr>
        <w:t>ь</w:t>
      </w:r>
      <w:bookmarkStart w:id="0" w:name="_GoBack"/>
      <w:bookmarkEnd w:id="0"/>
      <w:r w:rsidR="007832C3" w:rsidRPr="00C44414">
        <w:rPr>
          <w:rStyle w:val="hps"/>
          <w:rFonts w:ascii="Times New Roman" w:hAnsi="Times New Roman" w:cs="Times New Roman"/>
          <w:sz w:val="28"/>
          <w:szCs w:val="28"/>
          <w:lang w:val="be-BY"/>
        </w:rPr>
        <w:t>).</w:t>
      </w:r>
      <w:r w:rsidR="00546DD8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CD331D">
        <w:rPr>
          <w:rStyle w:val="hps"/>
          <w:rFonts w:ascii="Times New Roman" w:hAnsi="Times New Roman" w:cs="Times New Roman"/>
          <w:sz w:val="28"/>
          <w:szCs w:val="28"/>
          <w:lang w:val="be-BY"/>
        </w:rPr>
        <w:t>К</w:t>
      </w:r>
      <w:r w:rsidR="00404E7B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не ў</w:t>
      </w:r>
      <w:r w:rsidR="00546DD8">
        <w:rPr>
          <w:rStyle w:val="hps"/>
          <w:rFonts w:ascii="Times New Roman" w:hAnsi="Times New Roman" w:cs="Times New Roman"/>
          <w:sz w:val="28"/>
          <w:szCs w:val="28"/>
          <w:lang w:val="be-BY"/>
        </w:rPr>
        <w:t>рэгуляваў пытанне празрыстасці ф</w:t>
      </w:r>
      <w:r w:rsidR="00CD331D">
        <w:rPr>
          <w:rStyle w:val="hps"/>
          <w:rFonts w:ascii="Times New Roman" w:hAnsi="Times New Roman" w:cs="Times New Roman"/>
          <w:sz w:val="28"/>
          <w:szCs w:val="28"/>
          <w:lang w:val="be-BY"/>
        </w:rPr>
        <w:t>а</w:t>
      </w:r>
      <w:r w:rsidR="00546DD8">
        <w:rPr>
          <w:rStyle w:val="hps"/>
          <w:rFonts w:ascii="Times New Roman" w:hAnsi="Times New Roman" w:cs="Times New Roman"/>
          <w:sz w:val="28"/>
          <w:szCs w:val="28"/>
          <w:lang w:val="be-BY"/>
        </w:rPr>
        <w:t>рм</w:t>
      </w:r>
      <w:r w:rsidR="00CD331D">
        <w:rPr>
          <w:rStyle w:val="hps"/>
          <w:rFonts w:ascii="Times New Roman" w:hAnsi="Times New Roman" w:cs="Times New Roman"/>
          <w:sz w:val="28"/>
          <w:szCs w:val="28"/>
          <w:lang w:val="be-BY"/>
        </w:rPr>
        <w:t>іравання</w:t>
      </w:r>
      <w:r w:rsidR="00546DD8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 выбарчых фондаў кандыдатаў для назіральнікаў. </w:t>
      </w:r>
    </w:p>
    <w:p w:rsidR="008E176E" w:rsidRDefault="008E176E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Кандыдат у дэпутаты </w:t>
      </w:r>
      <w:r w:rsidR="0086612E">
        <w:rPr>
          <w:rFonts w:ascii="Times New Roman" w:hAnsi="Times New Roman" w:cs="Times New Roman"/>
          <w:sz w:val="28"/>
          <w:szCs w:val="28"/>
          <w:lang w:val="be-BY"/>
        </w:rPr>
        <w:t xml:space="preserve">(акрамя кандыдатаў у дэпутаты сельскіх Саветаў) 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мае права на адзін бясплатны выступ </w:t>
      </w:r>
      <w:r w:rsidR="0086612E"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на роўных падставах </w:t>
      </w:r>
      <w:r w:rsidRPr="00C44414">
        <w:rPr>
          <w:rFonts w:ascii="Times New Roman" w:hAnsi="Times New Roman" w:cs="Times New Roman"/>
          <w:sz w:val="28"/>
          <w:szCs w:val="28"/>
          <w:lang w:val="be-BY"/>
        </w:rPr>
        <w:t xml:space="preserve">па мясцовым дзяржаўным радыё. </w:t>
      </w:r>
    </w:p>
    <w:p w:rsidR="00611953" w:rsidRDefault="00D3702E" w:rsidP="0061195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21.01.2014 года </w:t>
      </w:r>
      <w:r w:rsidR="00611953">
        <w:rPr>
          <w:rFonts w:ascii="Times New Roman" w:hAnsi="Times New Roman" w:cs="Times New Roman"/>
          <w:sz w:val="28"/>
          <w:szCs w:val="28"/>
          <w:lang w:val="be-BY"/>
        </w:rPr>
        <w:t xml:space="preserve">ЦВК зацвердзіла Палажэнне аб 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t>парадку выкарыстання сродкаў масавай інфармацыі пры падрыхтоў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цы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t xml:space="preserve"> і правядзенні выбараў дэпутатаў</w:t>
      </w:r>
      <w:r w:rsidR="006119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t xml:space="preserve">мясцовых Саветаў дэпутатаў і </w:t>
      </w:r>
      <w:r w:rsidR="00996D8A">
        <w:rPr>
          <w:rFonts w:ascii="Times New Roman" w:hAnsi="Times New Roman" w:cs="Times New Roman"/>
          <w:sz w:val="28"/>
          <w:szCs w:val="28"/>
          <w:lang w:val="be-BY"/>
        </w:rPr>
        <w:t>паў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t xml:space="preserve">торных выбараў дэпутатаў ПП 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lastRenderedPageBreak/>
        <w:t>НС Рэспублікі Беларусь дваццать пятага склікання у Гомельскай-Навабеліцкай выб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t>рчай акру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t>е №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B760D">
        <w:rPr>
          <w:rFonts w:ascii="Times New Roman" w:hAnsi="Times New Roman" w:cs="Times New Roman"/>
          <w:sz w:val="28"/>
          <w:szCs w:val="28"/>
          <w:lang w:val="be-BY"/>
        </w:rPr>
        <w:t>36.</w:t>
      </w:r>
    </w:p>
    <w:p w:rsidR="00611953" w:rsidRDefault="00B328EC" w:rsidP="00B328E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28EC">
        <w:rPr>
          <w:rFonts w:ascii="Times New Roman" w:hAnsi="Times New Roman" w:cs="Times New Roman"/>
          <w:sz w:val="28"/>
          <w:szCs w:val="28"/>
          <w:lang w:val="be-BY"/>
        </w:rPr>
        <w:t>Перадвыбарчыя выступы канд</w:t>
      </w:r>
      <w:r w:rsidR="00404E7B">
        <w:rPr>
          <w:rFonts w:ascii="Times New Roman" w:hAnsi="Times New Roman" w:cs="Times New Roman"/>
          <w:sz w:val="28"/>
          <w:szCs w:val="28"/>
          <w:lang w:val="be-BY"/>
        </w:rPr>
        <w:t>ыдатаў у дэпутаты ідуць у запісе, п</w:t>
      </w:r>
      <w:r w:rsidRPr="00B328EC">
        <w:rPr>
          <w:rFonts w:ascii="Times New Roman" w:hAnsi="Times New Roman" w:cs="Times New Roman"/>
          <w:sz w:val="28"/>
          <w:szCs w:val="28"/>
          <w:lang w:val="be-BY"/>
        </w:rPr>
        <w:t xml:space="preserve">рацягласць выступу кандыдата </w:t>
      </w:r>
      <w:r w:rsidR="00CD331D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B328EC">
        <w:rPr>
          <w:rFonts w:ascii="Times New Roman" w:hAnsi="Times New Roman" w:cs="Times New Roman"/>
          <w:sz w:val="28"/>
          <w:szCs w:val="28"/>
          <w:lang w:val="be-BY"/>
        </w:rPr>
        <w:t>не больш за пяць хвілін.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51C3E" w:rsidRDefault="00996D8A" w:rsidP="00C44414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96D8A">
        <w:rPr>
          <w:rFonts w:ascii="Times New Roman" w:hAnsi="Times New Roman" w:cs="Times New Roman"/>
          <w:b/>
          <w:sz w:val="28"/>
          <w:szCs w:val="28"/>
          <w:lang w:val="be-BY"/>
        </w:rPr>
        <w:t>ІІІ. Пра</w:t>
      </w:r>
      <w:r w:rsidR="004376D7">
        <w:rPr>
          <w:rFonts w:ascii="Times New Roman" w:hAnsi="Times New Roman" w:cs="Times New Roman"/>
          <w:b/>
          <w:sz w:val="28"/>
          <w:szCs w:val="28"/>
          <w:lang w:val="be-BY"/>
        </w:rPr>
        <w:t>вядзенне перадвыбарчай агітацыі</w:t>
      </w:r>
    </w:p>
    <w:p w:rsidR="00A51C3E" w:rsidRDefault="004376D7" w:rsidP="00DE310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5B605C">
        <w:rPr>
          <w:rFonts w:ascii="Times New Roman" w:hAnsi="Times New Roman" w:cs="Times New Roman"/>
          <w:i/>
          <w:sz w:val="28"/>
          <w:szCs w:val="28"/>
          <w:lang w:val="be-BY"/>
        </w:rPr>
        <w:t>гітацы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я ў</w:t>
      </w:r>
      <w:r w:rsidR="005B605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E310F" w:rsidRPr="00DE310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СМІ</w:t>
      </w:r>
    </w:p>
    <w:p w:rsidR="00145200" w:rsidRDefault="00145200" w:rsidP="0014520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993" w:rsidRPr="00145200" w:rsidRDefault="00CD331D" w:rsidP="00F07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Кандыдаты ў дэпутаты ў</w:t>
      </w:r>
      <w:r w:rsidR="00BF33F4">
        <w:rPr>
          <w:rFonts w:ascii="Times New Roman" w:hAnsi="Times New Roman" w:cs="Times New Roman"/>
          <w:sz w:val="28"/>
          <w:szCs w:val="28"/>
          <w:lang w:val="be-BY"/>
        </w:rPr>
        <w:t xml:space="preserve"> асноўным </w:t>
      </w:r>
      <w:r w:rsidR="00EF530C"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выкарыстоўвалі </w:t>
      </w:r>
      <w:r w:rsidR="004376D7">
        <w:rPr>
          <w:rFonts w:ascii="Times New Roman" w:hAnsi="Times New Roman" w:cs="Times New Roman"/>
          <w:sz w:val="28"/>
          <w:szCs w:val="28"/>
          <w:lang w:val="be-BY"/>
        </w:rPr>
        <w:t xml:space="preserve">гарантаваныя дзеючым выбарчым заканадаўствам </w:t>
      </w:r>
      <w:r w:rsidR="00EF530C">
        <w:rPr>
          <w:rFonts w:ascii="Times New Roman" w:hAnsi="Times New Roman" w:cs="Times New Roman"/>
          <w:sz w:val="28"/>
          <w:szCs w:val="28"/>
          <w:lang w:val="be-BY"/>
        </w:rPr>
        <w:t>магчымасці выступ</w:t>
      </w:r>
      <w:r w:rsidR="004376D7">
        <w:rPr>
          <w:rFonts w:ascii="Times New Roman" w:hAnsi="Times New Roman" w:cs="Times New Roman"/>
          <w:sz w:val="28"/>
          <w:szCs w:val="28"/>
          <w:lang w:val="be-BY"/>
        </w:rPr>
        <w:t>лення</w:t>
      </w:r>
      <w:r w:rsidR="00EF530C">
        <w:rPr>
          <w:rFonts w:ascii="Times New Roman" w:hAnsi="Times New Roman" w:cs="Times New Roman"/>
          <w:sz w:val="28"/>
          <w:szCs w:val="28"/>
          <w:lang w:val="be-BY"/>
        </w:rPr>
        <w:t xml:space="preserve"> па дзяржаўным радыё.</w:t>
      </w:r>
      <w:r w:rsidR="00F07993"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7993">
        <w:rPr>
          <w:rFonts w:ascii="Times New Roman" w:hAnsi="Times New Roman" w:cs="Times New Roman"/>
          <w:sz w:val="28"/>
          <w:szCs w:val="28"/>
          <w:lang w:val="be-BY"/>
        </w:rPr>
        <w:t xml:space="preserve">Назіральнікі кампаніі «Праваабаронцы за свабодныя выбары» зафіксавалі факты ціску на кандыдатаў і прымянення цэнзуры да іх радыёвыступаў. </w:t>
      </w:r>
    </w:p>
    <w:p w:rsidR="00E96D38" w:rsidRDefault="00E96D38" w:rsidP="00E96D3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6D38" w:rsidRDefault="00F07993" w:rsidP="00E96D3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 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>зваро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да выбаршчыкаў вылучэнца ў мясцовыя саветы ад БПЛ 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>Справядлівы свет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па Брэсцкай гара</w:t>
      </w:r>
      <w:r>
        <w:rPr>
          <w:rFonts w:ascii="Times New Roman" w:hAnsi="Times New Roman" w:cs="Times New Roman"/>
          <w:sz w:val="28"/>
          <w:szCs w:val="28"/>
          <w:lang w:val="be-BY"/>
        </w:rPr>
        <w:t>дс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кой выбарчай акрузе № 13 Людмілы Дзенісенкі былі выразаныя словы пра неабходнасць правядзення </w:t>
      </w:r>
      <w:r>
        <w:rPr>
          <w:rFonts w:ascii="Times New Roman" w:hAnsi="Times New Roman" w:cs="Times New Roman"/>
          <w:sz w:val="28"/>
          <w:szCs w:val="28"/>
          <w:lang w:val="be-BY"/>
        </w:rPr>
        <w:t>ў краіне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сапраўдных 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эмакратычных выбараў. З 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>выступ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незалежнага кандыдата па Брэсцкай гара</w:t>
      </w:r>
      <w:r>
        <w:rPr>
          <w:rFonts w:ascii="Times New Roman" w:hAnsi="Times New Roman" w:cs="Times New Roman"/>
          <w:sz w:val="28"/>
          <w:szCs w:val="28"/>
          <w:lang w:val="be-BY"/>
        </w:rPr>
        <w:t>дс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>кой выбарчай акрузе № 11 Васіля Бурака выр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залі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заклік да грамадзян не </w:t>
      </w:r>
      <w:r>
        <w:rPr>
          <w:rFonts w:ascii="Times New Roman" w:hAnsi="Times New Roman" w:cs="Times New Roman"/>
          <w:sz w:val="28"/>
          <w:szCs w:val="28"/>
          <w:lang w:val="be-BY"/>
        </w:rPr>
        <w:t>ўдзельнічаць у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датэрмінов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ым 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>галасаванн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A51C3E" w:rsidRDefault="00F07993" w:rsidP="00E96D3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07993">
        <w:rPr>
          <w:rFonts w:ascii="Times New Roman" w:hAnsi="Times New Roman" w:cs="Times New Roman"/>
          <w:sz w:val="28"/>
          <w:szCs w:val="28"/>
          <w:lang w:val="be-BY"/>
        </w:rPr>
        <w:t>Рэдактар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9018F9" w:rsidRPr="00303B28">
        <w:rPr>
          <w:rFonts w:ascii="Times New Roman" w:hAnsi="Times New Roman" w:cs="Times New Roman"/>
          <w:sz w:val="28"/>
          <w:szCs w:val="28"/>
          <w:lang w:val="be-BY"/>
        </w:rPr>
        <w:t>аранавіцка</w:t>
      </w:r>
      <w:r>
        <w:rPr>
          <w:rFonts w:ascii="Times New Roman" w:hAnsi="Times New Roman" w:cs="Times New Roman"/>
          <w:sz w:val="28"/>
          <w:szCs w:val="28"/>
          <w:lang w:val="be-BY"/>
        </w:rPr>
        <w:t>й дзяржаўнай</w:t>
      </w:r>
      <w:r w:rsidR="009018F9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газет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9018F9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018F9" w:rsidRPr="00303B28">
        <w:rPr>
          <w:rFonts w:ascii="Times New Roman" w:hAnsi="Times New Roman" w:cs="Times New Roman"/>
          <w:sz w:val="28"/>
          <w:szCs w:val="28"/>
          <w:lang w:val="be-BY"/>
        </w:rPr>
        <w:t>Наш край</w:t>
      </w:r>
      <w:r w:rsidR="00CD331D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="009018F9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адмовілася друкаваць перадвыбарчую праграму кандыдата ў дэпутаты абласнога савета Мікалая Чарнавуса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патрабуючы, </w:t>
      </w:r>
      <w:r w:rsidR="009018F9" w:rsidRPr="00F07993">
        <w:rPr>
          <w:rFonts w:ascii="Times New Roman" w:hAnsi="Times New Roman" w:cs="Times New Roman"/>
          <w:sz w:val="28"/>
          <w:szCs w:val="28"/>
          <w:lang w:val="be-BY"/>
        </w:rPr>
        <w:t>каб Мікалай Чарнавус яе кардынальна змяніў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На гэта кандыдат не даў згоды. 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Тады с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таршыня </w:t>
      </w:r>
      <w:r>
        <w:rPr>
          <w:rFonts w:ascii="Times New Roman" w:hAnsi="Times New Roman" w:cs="Times New Roman"/>
          <w:sz w:val="28"/>
          <w:szCs w:val="28"/>
          <w:lang w:val="be-BY"/>
        </w:rPr>
        <w:t>АВК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Баранавіцкай Заходняй акругі 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07993">
        <w:rPr>
          <w:rFonts w:ascii="Times New Roman" w:hAnsi="Times New Roman" w:cs="Times New Roman"/>
          <w:sz w:val="28"/>
          <w:szCs w:val="28"/>
          <w:lang w:val="be-BY"/>
        </w:rPr>
        <w:t>21 Ларыса Антонава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паведаміла Мікалаю Чарнавусу, што </w:t>
      </w:r>
      <w:r w:rsidR="009018F9" w:rsidRPr="00F07993">
        <w:rPr>
          <w:rFonts w:ascii="Times New Roman" w:hAnsi="Times New Roman" w:cs="Times New Roman"/>
          <w:sz w:val="28"/>
          <w:szCs w:val="28"/>
          <w:lang w:val="be-BY"/>
        </w:rPr>
        <w:t>яго праграм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018F9"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адпра</w:t>
      </w:r>
      <w:r>
        <w:rPr>
          <w:rFonts w:ascii="Times New Roman" w:hAnsi="Times New Roman" w:cs="Times New Roman"/>
          <w:sz w:val="28"/>
          <w:szCs w:val="28"/>
          <w:lang w:val="be-BY"/>
        </w:rPr>
        <w:t>ўлена</w:t>
      </w:r>
      <w:r w:rsidR="009018F9" w:rsidRPr="00F07993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>
        <w:rPr>
          <w:rFonts w:ascii="Times New Roman" w:hAnsi="Times New Roman" w:cs="Times New Roman"/>
          <w:sz w:val="28"/>
          <w:szCs w:val="28"/>
          <w:lang w:val="be-BY"/>
        </w:rPr>
        <w:t>ЦВК на экспертызу</w:t>
      </w:r>
      <w:r w:rsidR="00AF7590">
        <w:rPr>
          <w:rFonts w:ascii="Times New Roman" w:hAnsi="Times New Roman" w:cs="Times New Roman"/>
          <w:sz w:val="28"/>
          <w:szCs w:val="28"/>
          <w:lang w:val="be-BY"/>
        </w:rPr>
        <w:t xml:space="preserve">, пасля чаго кандыдат можа быць прыцягнуты </w:t>
      </w:r>
      <w:r w:rsidR="009018F9" w:rsidRPr="00331671">
        <w:rPr>
          <w:rFonts w:ascii="Times New Roman" w:hAnsi="Times New Roman" w:cs="Times New Roman"/>
          <w:sz w:val="28"/>
          <w:szCs w:val="28"/>
          <w:lang w:val="be-BY"/>
        </w:rPr>
        <w:t>да крымінальнай адказнасці</w:t>
      </w:r>
      <w:r w:rsidR="009018F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018F9" w:rsidRPr="0033167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D331D" w:rsidRDefault="00CD331D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386" w:rsidRDefault="009018F9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96D38">
        <w:rPr>
          <w:rFonts w:ascii="Times New Roman" w:hAnsi="Times New Roman" w:cs="Times New Roman"/>
          <w:sz w:val="28"/>
          <w:szCs w:val="28"/>
          <w:lang w:val="be-BY"/>
        </w:rPr>
        <w:t>Аляксею Гаўруцікаву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018F9">
        <w:rPr>
          <w:rFonts w:ascii="Times New Roman" w:hAnsi="Times New Roman" w:cs="Times New Roman"/>
          <w:sz w:val="28"/>
          <w:szCs w:val="28"/>
          <w:lang w:val="be-BY"/>
        </w:rPr>
        <w:t>актывіст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 xml:space="preserve"> аргкамітэта</w:t>
      </w:r>
      <w:r w:rsidRPr="009018F9">
        <w:rPr>
          <w:rFonts w:ascii="Times New Roman" w:hAnsi="Times New Roman" w:cs="Times New Roman"/>
          <w:sz w:val="28"/>
          <w:szCs w:val="28"/>
          <w:lang w:val="be-BY"/>
        </w:rPr>
        <w:t xml:space="preserve"> па стварэнні Сацыял-дэмакратычнай партыі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9018F9">
        <w:rPr>
          <w:rFonts w:ascii="Times New Roman" w:hAnsi="Times New Roman" w:cs="Times New Roman"/>
          <w:sz w:val="28"/>
          <w:szCs w:val="28"/>
          <w:lang w:val="be-BY"/>
        </w:rPr>
        <w:t>Народная Грамада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96D38">
        <w:rPr>
          <w:rFonts w:ascii="Times New Roman" w:hAnsi="Times New Roman" w:cs="Times New Roman"/>
          <w:sz w:val="28"/>
          <w:szCs w:val="28"/>
          <w:lang w:val="be-BY"/>
        </w:rPr>
        <w:t xml:space="preserve">адмоўлена ў 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 xml:space="preserve">публікацыі </w:t>
      </w:r>
      <w:r w:rsidRPr="00E96D38">
        <w:rPr>
          <w:rFonts w:ascii="Times New Roman" w:hAnsi="Times New Roman" w:cs="Times New Roman"/>
          <w:sz w:val="28"/>
          <w:szCs w:val="28"/>
          <w:lang w:val="be-BY"/>
        </w:rPr>
        <w:t xml:space="preserve">яго праграмы і біяграфічных звесткак у дубровенскай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газете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Дняпроўская праўда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. Прычынай указваецца тое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>, што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 xml:space="preserve"> па словах р</w:t>
      </w:r>
      <w:r w:rsidRPr="00E96D38">
        <w:rPr>
          <w:rFonts w:ascii="Times New Roman" w:hAnsi="Times New Roman" w:cs="Times New Roman"/>
          <w:sz w:val="28"/>
          <w:szCs w:val="28"/>
          <w:lang w:val="be-BY"/>
        </w:rPr>
        <w:t>эдактар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>а, у</w:t>
      </w:r>
      <w:r w:rsidRPr="00E96D38">
        <w:rPr>
          <w:rFonts w:ascii="Times New Roman" w:hAnsi="Times New Roman" w:cs="Times New Roman"/>
          <w:sz w:val="28"/>
          <w:szCs w:val="28"/>
          <w:lang w:val="be-BY"/>
        </w:rPr>
        <w:t xml:space="preserve"> праграме кандыдата ўтрымліваецца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E96D38">
        <w:rPr>
          <w:rFonts w:ascii="Times New Roman" w:hAnsi="Times New Roman" w:cs="Times New Roman"/>
          <w:sz w:val="28"/>
          <w:szCs w:val="28"/>
          <w:lang w:val="be-BY"/>
        </w:rPr>
        <w:t>прыхаваны заклік да змянення канстытуцыйнага ладу і змены ўлады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194AA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94AA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B0088" w:rsidRPr="00E96D38">
        <w:rPr>
          <w:lang w:val="be-BY"/>
        </w:rPr>
        <w:t xml:space="preserve"> </w:t>
      </w:r>
      <w:r w:rsidR="00331671" w:rsidRPr="00331671">
        <w:rPr>
          <w:rFonts w:ascii="Times New Roman" w:hAnsi="Times New Roman" w:cs="Times New Roman"/>
          <w:sz w:val="28"/>
          <w:szCs w:val="28"/>
          <w:lang w:val="be-BY"/>
        </w:rPr>
        <w:t>У адказе на скаргу Аляксея Гаўруцікава</w:t>
      </w:r>
      <w:r w:rsidR="003B0088" w:rsidRPr="003316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0088">
        <w:rPr>
          <w:rFonts w:ascii="Times New Roman" w:hAnsi="Times New Roman" w:cs="Times New Roman"/>
          <w:sz w:val="28"/>
          <w:szCs w:val="28"/>
          <w:lang w:val="be-BY"/>
        </w:rPr>
        <w:t>ЦВК паведаміла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кандыдату</w:t>
      </w:r>
      <w:r w:rsidR="003B0088" w:rsidRPr="003B0088">
        <w:rPr>
          <w:rFonts w:ascii="Times New Roman" w:hAnsi="Times New Roman" w:cs="Times New Roman"/>
          <w:sz w:val="28"/>
          <w:szCs w:val="28"/>
          <w:lang w:val="be-BY"/>
        </w:rPr>
        <w:t>, што</w:t>
      </w:r>
      <w:r w:rsidR="00331671" w:rsidRPr="003B0088">
        <w:rPr>
          <w:rFonts w:ascii="Times New Roman" w:hAnsi="Times New Roman" w:cs="Times New Roman"/>
          <w:sz w:val="28"/>
          <w:szCs w:val="28"/>
          <w:lang w:val="be-BY"/>
        </w:rPr>
        <w:t xml:space="preserve"> выбарчае заканадаўства рэгулюе толькі грашовыя ўзаемаадносіны паміж кандыдатам і СМІ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>, і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31671" w:rsidRPr="003B008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0088" w:rsidRPr="003B0088">
        <w:rPr>
          <w:rFonts w:ascii="Times New Roman" w:hAnsi="Times New Roman" w:cs="Times New Roman"/>
          <w:sz w:val="28"/>
          <w:szCs w:val="28"/>
          <w:lang w:val="be-BY"/>
        </w:rPr>
        <w:t>паводле закону аб СМІ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B0088" w:rsidRPr="003B0088">
        <w:rPr>
          <w:rFonts w:ascii="Times New Roman" w:hAnsi="Times New Roman" w:cs="Times New Roman"/>
          <w:sz w:val="28"/>
          <w:szCs w:val="28"/>
          <w:lang w:val="be-BY"/>
        </w:rPr>
        <w:t xml:space="preserve"> ніхто не мае права 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>пры</w:t>
      </w:r>
      <w:r w:rsidR="003B0088" w:rsidRPr="003B0088">
        <w:rPr>
          <w:rFonts w:ascii="Times New Roman" w:hAnsi="Times New Roman" w:cs="Times New Roman"/>
          <w:sz w:val="28"/>
          <w:szCs w:val="28"/>
          <w:lang w:val="be-BY"/>
        </w:rPr>
        <w:t xml:space="preserve">мусіць выданне надрукаваць адхіленыя </w:t>
      </w:r>
      <w:r w:rsidR="00331671">
        <w:rPr>
          <w:rFonts w:ascii="Times New Roman" w:hAnsi="Times New Roman" w:cs="Times New Roman"/>
          <w:sz w:val="28"/>
          <w:szCs w:val="28"/>
          <w:lang w:val="be-BY"/>
        </w:rPr>
        <w:t xml:space="preserve">рэдакцыяй </w:t>
      </w:r>
      <w:r w:rsidR="003B0088" w:rsidRPr="003B0088">
        <w:rPr>
          <w:rFonts w:ascii="Times New Roman" w:hAnsi="Times New Roman" w:cs="Times New Roman"/>
          <w:sz w:val="28"/>
          <w:szCs w:val="28"/>
          <w:lang w:val="be-BY"/>
        </w:rPr>
        <w:t>матэрыялы.</w:t>
      </w:r>
    </w:p>
    <w:p w:rsidR="00A51C3E" w:rsidRPr="00E046FF" w:rsidRDefault="004376D7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76D7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Кандыдаты адзнача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Pr="004376D7">
        <w:rPr>
          <w:rFonts w:ascii="Times New Roman" w:hAnsi="Times New Roman" w:cs="Times New Roman"/>
          <w:sz w:val="28"/>
          <w:szCs w:val="28"/>
          <w:lang w:val="be-BY"/>
        </w:rPr>
        <w:t xml:space="preserve">, што максімальныя памеры выбарчых фондаў, 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вызнача</w:t>
      </w:r>
      <w:r w:rsidRPr="004376D7">
        <w:rPr>
          <w:rFonts w:ascii="Times New Roman" w:hAnsi="Times New Roman" w:cs="Times New Roman"/>
          <w:sz w:val="28"/>
          <w:szCs w:val="28"/>
          <w:lang w:val="be-BY"/>
        </w:rPr>
        <w:t>ныя дзеючым заканадаўствам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376D7">
        <w:rPr>
          <w:rFonts w:ascii="Times New Roman" w:hAnsi="Times New Roman" w:cs="Times New Roman"/>
          <w:sz w:val="28"/>
          <w:szCs w:val="28"/>
          <w:lang w:val="be-BY"/>
        </w:rPr>
        <w:t xml:space="preserve"> не дазваляюць правесці паўна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вартасную агітацыйную кампанію (</w:t>
      </w:r>
      <w:r w:rsidRPr="004376D7">
        <w:rPr>
          <w:rFonts w:ascii="Times New Roman" w:hAnsi="Times New Roman" w:cs="Times New Roman"/>
          <w:sz w:val="28"/>
          <w:szCs w:val="28"/>
          <w:lang w:val="be-BY"/>
        </w:rPr>
        <w:t xml:space="preserve">аплаціць размяшчэнне </w:t>
      </w:r>
      <w:r w:rsidR="00E96D38" w:rsidRPr="004376D7">
        <w:rPr>
          <w:rFonts w:ascii="Times New Roman" w:hAnsi="Times New Roman" w:cs="Times New Roman"/>
          <w:sz w:val="28"/>
          <w:szCs w:val="28"/>
          <w:lang w:val="be-BY"/>
        </w:rPr>
        <w:t xml:space="preserve">ў друкаваных СМІ </w:t>
      </w:r>
      <w:r w:rsidRPr="004376D7">
        <w:rPr>
          <w:rFonts w:ascii="Times New Roman" w:hAnsi="Times New Roman" w:cs="Times New Roman"/>
          <w:sz w:val="28"/>
          <w:szCs w:val="28"/>
          <w:lang w:val="be-BY"/>
        </w:rPr>
        <w:t xml:space="preserve">праграмы і палітычнай рэкламы, 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 xml:space="preserve">аплаціць </w:t>
      </w:r>
      <w:r w:rsidRPr="004376D7">
        <w:rPr>
          <w:rFonts w:ascii="Times New Roman" w:hAnsi="Times New Roman" w:cs="Times New Roman"/>
          <w:sz w:val="28"/>
          <w:szCs w:val="28"/>
          <w:lang w:val="be-BY"/>
        </w:rPr>
        <w:t>арэнду памяшканняў для дадатковых сустрэч з выбаршчыкамі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4376D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51C3E" w:rsidRDefault="00A51C3E" w:rsidP="00DE310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310F">
        <w:rPr>
          <w:rFonts w:ascii="Times New Roman" w:hAnsi="Times New Roman" w:cs="Times New Roman"/>
          <w:i/>
          <w:sz w:val="28"/>
          <w:szCs w:val="28"/>
          <w:lang w:val="be-BY"/>
        </w:rPr>
        <w:t>Агітацыйныя масавыя мерапрыемствы</w:t>
      </w:r>
      <w:r w:rsidR="00D8425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сустрэчы з выбаршчыкамі</w:t>
      </w:r>
    </w:p>
    <w:p w:rsidR="00145200" w:rsidRDefault="00145200" w:rsidP="0014520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69F" w:rsidRDefault="00965479" w:rsidP="0014520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Згодна з арт. 45 ВК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мясцовыя выканаўчыя і 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распарадчыя органы па ўзгадненні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</w:t>
      </w:r>
      <w:r w:rsidR="00DE5472">
        <w:rPr>
          <w:rFonts w:ascii="Times New Roman" w:hAnsi="Times New Roman" w:cs="Times New Roman"/>
          <w:sz w:val="28"/>
          <w:szCs w:val="28"/>
          <w:lang w:val="be-BY"/>
        </w:rPr>
        <w:t>адпаведнымі выбарчымі камісіямі вызначаюць памяшканні для правядзення сустрэч з кандыдатамі, а таксама для перадвыбарчых сходаў, якія арганізуюцца выбаршчыкамі. Кандыдаты маюць права за кошт сродкаў уласнага выбарчага фонда арэндаваць будынкі і памяшканні для правядзення сустрэч з выбаршчыкамі. Будынкі і памяшканні для гэтых мэта</w:t>
      </w:r>
      <w:r w:rsidR="00C05F9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 xml:space="preserve"> да</w:t>
      </w:r>
      <w:r w:rsidR="00DE5472">
        <w:rPr>
          <w:rFonts w:ascii="Times New Roman" w:hAnsi="Times New Roman" w:cs="Times New Roman"/>
          <w:sz w:val="28"/>
          <w:szCs w:val="28"/>
          <w:lang w:val="be-BY"/>
        </w:rPr>
        <w:t>юцца на роўных умовах.</w:t>
      </w:r>
    </w:p>
    <w:p w:rsidR="00A2769F" w:rsidRDefault="00A2769F" w:rsidP="0014520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6D38" w:rsidRDefault="00BB5D8B" w:rsidP="0014520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Арт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45.1 ВК прадугледжвае правядзенн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перадвыбарчых агітацыйных масавых мерапрыемстваў кандыдатамі і іх даверанымі асобамі</w:t>
      </w:r>
      <w:r w:rsidR="00D12CB0"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2CB0">
        <w:rPr>
          <w:rFonts w:ascii="Times New Roman" w:hAnsi="Times New Roman" w:cs="Times New Roman"/>
          <w:sz w:val="28"/>
          <w:szCs w:val="28"/>
          <w:lang w:val="be-BY"/>
        </w:rPr>
        <w:t>ў спрошчаным парадаку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12CB0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ясцовыя органы па ўзгадненн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 адпаведнымі выбарчымі камісіямі вызн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ачаюць месцы, у якіх кандыдаты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дэпутаты, іх давераныя асобы могуць праводзіць масавыя мерапрыемствы. </w:t>
      </w:r>
    </w:p>
    <w:p w:rsidR="00A2769F" w:rsidRDefault="00A2769F" w:rsidP="00F02BD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B5D8B" w:rsidRDefault="00BB5D8B" w:rsidP="00F02BD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Назіральнікі 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 xml:space="preserve">кампаніі «Праваабаронцы за свабодныя выбары» </w:t>
      </w:r>
      <w:r>
        <w:rPr>
          <w:rFonts w:ascii="Times New Roman" w:hAnsi="Times New Roman" w:cs="Times New Roman"/>
          <w:sz w:val="28"/>
          <w:szCs w:val="28"/>
          <w:lang w:val="be-BY"/>
        </w:rPr>
        <w:t>адзнача</w:t>
      </w:r>
      <w:r w:rsidR="00E96D38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="00073B36">
        <w:rPr>
          <w:rFonts w:ascii="Times New Roman" w:hAnsi="Times New Roman" w:cs="Times New Roman"/>
          <w:sz w:val="28"/>
          <w:szCs w:val="28"/>
          <w:lang w:val="be-BY"/>
        </w:rPr>
        <w:t xml:space="preserve">, што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D065E">
        <w:rPr>
          <w:rFonts w:ascii="Times New Roman" w:hAnsi="Times New Roman" w:cs="Times New Roman"/>
          <w:sz w:val="28"/>
          <w:szCs w:val="28"/>
          <w:lang w:val="be-BY"/>
        </w:rPr>
        <w:t xml:space="preserve"> Мінску, Магілёве, Віцебску, Брэсце і Гомелі 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дадатковыя </w:t>
      </w:r>
      <w:r w:rsidR="000D065E">
        <w:rPr>
          <w:rFonts w:ascii="Times New Roman" w:hAnsi="Times New Roman" w:cs="Times New Roman"/>
          <w:sz w:val="28"/>
          <w:szCs w:val="28"/>
          <w:lang w:val="be-BY"/>
        </w:rPr>
        <w:t xml:space="preserve">месцы для агітацыйных мерапрыемстваў былі адпаведнымі: пляцоўкі каля гандлёвых цэнтраў, устаноў адукацыі і культуры, пляцоўкі ў жыллёвых масівах горада і інш. Аднак у Гродна, а таксама ў шэрагу раённых цэнтраў </w:t>
      </w:r>
      <w:r w:rsidR="000D065E" w:rsidRPr="000D065E">
        <w:rPr>
          <w:rFonts w:ascii="Times New Roman" w:hAnsi="Times New Roman" w:cs="Times New Roman"/>
          <w:sz w:val="28"/>
          <w:szCs w:val="28"/>
          <w:lang w:val="be-BY"/>
        </w:rPr>
        <w:t xml:space="preserve">такімі месцамі былі вызначаны 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наогул </w:t>
      </w:r>
      <w:r w:rsidR="000D065E" w:rsidRPr="000D065E">
        <w:rPr>
          <w:rFonts w:ascii="Times New Roman" w:hAnsi="Times New Roman" w:cs="Times New Roman"/>
          <w:sz w:val="28"/>
          <w:szCs w:val="28"/>
          <w:lang w:val="be-BY"/>
        </w:rPr>
        <w:t xml:space="preserve">малалюдныя 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ці маланаведваемыя дарослымі </w:t>
      </w:r>
      <w:r w:rsidR="000D065E" w:rsidRPr="000D065E">
        <w:rPr>
          <w:rFonts w:ascii="Times New Roman" w:hAnsi="Times New Roman" w:cs="Times New Roman"/>
          <w:sz w:val="28"/>
          <w:szCs w:val="28"/>
          <w:lang w:val="be-BY"/>
        </w:rPr>
        <w:t>тэрыторыі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: у Гродна </w:t>
      </w:r>
      <w:r w:rsidR="00F02BD3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 спартовыя пляцоўкі, стадыёны і К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>ложскі парк; у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 xml:space="preserve"> Салігорску </w:t>
      </w:r>
      <w:r w:rsidR="00F02BD3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 xml:space="preserve">стадыён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>Будаўнік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 xml:space="preserve">, стадыёны гарадскіх школ, парк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>Маладосць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>; у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 xml:space="preserve"> г.п. Старобін </w:t>
      </w:r>
      <w:r w:rsidR="00F02BD3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 xml:space="preserve"> стадыён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6661F0">
        <w:rPr>
          <w:rFonts w:ascii="Times New Roman" w:hAnsi="Times New Roman" w:cs="Times New Roman"/>
          <w:sz w:val="28"/>
          <w:szCs w:val="28"/>
          <w:lang w:val="be-BY"/>
        </w:rPr>
        <w:t>Случ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; у Баранавічах </w:t>
      </w:r>
      <w:r w:rsidR="00F02BD3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 парк культуры і адпачынку імя 30-годдзя УЛКСМ; сквер памяці воінаў-інтэрнацыяналістаў, стадыён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>Лакаматыў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;  у Барысаве </w:t>
      </w:r>
      <w:r w:rsidR="00F02BD3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="00F02BD3">
        <w:rPr>
          <w:rFonts w:ascii="Times New Roman" w:hAnsi="Times New Roman" w:cs="Times New Roman"/>
          <w:sz w:val="28"/>
          <w:szCs w:val="28"/>
          <w:lang w:val="be-BY"/>
        </w:rPr>
        <w:t xml:space="preserve"> спратыўныя пляцоўкі прадпрыемстваў на ўскрайку горада, танцпляцоўка ў гарадскім парку культуры і інш.</w:t>
      </w:r>
    </w:p>
    <w:p w:rsidR="00F02BD3" w:rsidRDefault="00F02BD3" w:rsidP="00F02B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1C3E" w:rsidRPr="00DE310F" w:rsidRDefault="005B605C" w:rsidP="00DE310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Выраб і распаўс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юд</w:t>
      </w:r>
      <w:r w:rsidR="00F02BD3">
        <w:rPr>
          <w:rFonts w:ascii="Times New Roman" w:hAnsi="Times New Roman" w:cs="Times New Roman"/>
          <w:i/>
          <w:sz w:val="28"/>
          <w:szCs w:val="28"/>
          <w:lang w:val="be-BY"/>
        </w:rPr>
        <w:t>жванне</w:t>
      </w:r>
      <w:r w:rsidR="00A51C3E" w:rsidRPr="00DE310F">
        <w:rPr>
          <w:rFonts w:ascii="Times New Roman" w:hAnsi="Times New Roman" w:cs="Times New Roman"/>
          <w:i/>
          <w:sz w:val="28"/>
          <w:szCs w:val="28"/>
        </w:rPr>
        <w:t xml:space="preserve"> агітацыйнай друкаванай прадукцыі</w:t>
      </w:r>
    </w:p>
    <w:p w:rsidR="00F02BD3" w:rsidRDefault="00F02BD3" w:rsidP="00F02BD3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2CB0" w:rsidRDefault="00F02BD3" w:rsidP="00F02BD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050F">
        <w:rPr>
          <w:rFonts w:ascii="Times New Roman" w:hAnsi="Times New Roman" w:cs="Times New Roman"/>
          <w:sz w:val="28"/>
          <w:szCs w:val="28"/>
          <w:lang w:val="be-BY"/>
        </w:rPr>
        <w:t xml:space="preserve">Назіральнікі кампаніі «Праваабаронцы за свабодныя выбары» адзначаюць, што </w:t>
      </w:r>
      <w:r w:rsidR="00D12CB0" w:rsidRPr="00E8050F">
        <w:rPr>
          <w:rFonts w:ascii="Times New Roman" w:hAnsi="Times New Roman" w:cs="Times New Roman"/>
          <w:sz w:val="28"/>
          <w:szCs w:val="28"/>
          <w:lang w:val="be-BY"/>
        </w:rPr>
        <w:t>апазіцыйныя кандыдаты часта сутыкаліся з</w:t>
      </w:r>
      <w:r w:rsidR="00E8050F">
        <w:rPr>
          <w:rFonts w:ascii="Times New Roman" w:hAnsi="Times New Roman" w:cs="Times New Roman"/>
          <w:sz w:val="28"/>
          <w:szCs w:val="28"/>
          <w:lang w:val="be-BY"/>
        </w:rPr>
        <w:t xml:space="preserve"> перашкодамі і</w:t>
      </w:r>
      <w:r w:rsidR="00D12CB0" w:rsidRPr="00E805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005F6" w:rsidRPr="00E8050F">
        <w:rPr>
          <w:rFonts w:ascii="Times New Roman" w:hAnsi="Times New Roman" w:cs="Times New Roman"/>
          <w:sz w:val="28"/>
          <w:szCs w:val="28"/>
          <w:lang w:val="be-BY"/>
        </w:rPr>
        <w:t>затры</w:t>
      </w:r>
      <w:r w:rsidR="007005F6">
        <w:rPr>
          <w:rFonts w:ascii="Times New Roman" w:hAnsi="Times New Roman" w:cs="Times New Roman"/>
          <w:sz w:val="28"/>
          <w:szCs w:val="28"/>
          <w:lang w:val="be-BY"/>
        </w:rPr>
        <w:t xml:space="preserve">мкамі </w:t>
      </w:r>
      <w:r w:rsidR="00E8050F">
        <w:rPr>
          <w:rFonts w:ascii="Times New Roman" w:hAnsi="Times New Roman" w:cs="Times New Roman"/>
          <w:sz w:val="28"/>
          <w:szCs w:val="28"/>
          <w:lang w:val="be-BY"/>
        </w:rPr>
        <w:t>друку іх агітацыйных матэрыялаў, што не дазволіла ім правесці агітацыйную кампанію ў поўным аб’ёме.</w:t>
      </w:r>
    </w:p>
    <w:p w:rsidR="00E8050F" w:rsidRPr="007005F6" w:rsidRDefault="00E8050F" w:rsidP="00E8050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05F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друкарні 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Оршы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ябру Партыі БНФ Ігару Казмерчаку </w:t>
      </w:r>
      <w:r>
        <w:rPr>
          <w:rFonts w:ascii="Times New Roman" w:hAnsi="Times New Roman" w:cs="Times New Roman"/>
          <w:sz w:val="28"/>
          <w:szCs w:val="28"/>
          <w:lang w:val="be-BY"/>
        </w:rPr>
        <w:t>паведамілі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, што </w:t>
      </w:r>
      <w:r>
        <w:rPr>
          <w:rFonts w:ascii="Times New Roman" w:hAnsi="Times New Roman" w:cs="Times New Roman"/>
          <w:sz w:val="28"/>
          <w:szCs w:val="28"/>
          <w:lang w:val="be-BY"/>
        </w:rPr>
        <w:t>яго ў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>лёткі будуць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друкавацца толькі пасля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дазвол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райвыканкама. </w:t>
      </w:r>
      <w:r>
        <w:rPr>
          <w:rFonts w:ascii="Times New Roman" w:hAnsi="Times New Roman" w:cs="Times New Roman"/>
          <w:sz w:val="28"/>
          <w:szCs w:val="28"/>
          <w:lang w:val="be-BY"/>
        </w:rPr>
        <w:t>Ігар Казмерчак разам з чатырма незалежнымі кандыдатамі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паскардзіўся ў раённую </w:t>
      </w:r>
      <w:r>
        <w:rPr>
          <w:rFonts w:ascii="Times New Roman" w:hAnsi="Times New Roman" w:cs="Times New Roman"/>
          <w:sz w:val="28"/>
          <w:szCs w:val="28"/>
          <w:lang w:val="be-BY"/>
        </w:rPr>
        <w:t>ВК. С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таршыня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раённай 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ВК Мікалай Давідовіч запэўніў актывістаў, што пытанне вырашыцца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>ўжо сёння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(7 сакавіка)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Аднак пазней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 тэрмін друку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ўлётак 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быў падоўжаны да </w:t>
      </w:r>
      <w:r w:rsidR="00613D1F">
        <w:rPr>
          <w:rFonts w:ascii="Times New Roman" w:hAnsi="Times New Roman" w:cs="Times New Roman"/>
          <w:sz w:val="28"/>
          <w:szCs w:val="28"/>
          <w:lang w:val="be-BY"/>
        </w:rPr>
        <w:t>тыдзень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Актывістка Руху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>За свабоду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Валянціна Ігнаценка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толькі пасля таго, як 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пералічыла грошы за друк агітацыйных улётак, </w:t>
      </w:r>
      <w:r>
        <w:rPr>
          <w:rFonts w:ascii="Times New Roman" w:hAnsi="Times New Roman" w:cs="Times New Roman"/>
          <w:sz w:val="28"/>
          <w:szCs w:val="28"/>
          <w:lang w:val="be-BY"/>
        </w:rPr>
        <w:t>даведалася, што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 xml:space="preserve">яны </w:t>
      </w:r>
      <w:r>
        <w:rPr>
          <w:rFonts w:ascii="Times New Roman" w:hAnsi="Times New Roman" w:cs="Times New Roman"/>
          <w:sz w:val="28"/>
          <w:szCs w:val="28"/>
          <w:lang w:val="be-BY"/>
        </w:rPr>
        <w:t>будуць выдадзены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ў лепшым выпадку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 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>7 дзён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выбараў</w:t>
      </w:r>
      <w:r w:rsidRPr="00BA25D4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>Некаторым кандыдатам у аршанскай друкарні</w:t>
      </w:r>
      <w:r w:rsidR="00450718">
        <w:rPr>
          <w:rFonts w:ascii="Times New Roman" w:hAnsi="Times New Roman" w:cs="Times New Roman"/>
          <w:sz w:val="28"/>
          <w:szCs w:val="28"/>
          <w:lang w:val="be-BY"/>
        </w:rPr>
        <w:t xml:space="preserve"> паведамілі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, што да выбараў могуць </w:t>
      </w:r>
      <w:r w:rsidR="00613D1F">
        <w:rPr>
          <w:rFonts w:ascii="Times New Roman" w:hAnsi="Times New Roman" w:cs="Times New Roman"/>
          <w:sz w:val="28"/>
          <w:szCs w:val="28"/>
          <w:lang w:val="be-BY"/>
        </w:rPr>
        <w:t>наогул</w:t>
      </w:r>
      <w:r w:rsidR="00613D1F"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не паспець </w:t>
      </w:r>
      <w:r w:rsidR="00613D1F">
        <w:rPr>
          <w:rFonts w:ascii="Times New Roman" w:hAnsi="Times New Roman" w:cs="Times New Roman"/>
          <w:sz w:val="28"/>
          <w:szCs w:val="28"/>
          <w:lang w:val="be-BY"/>
        </w:rPr>
        <w:t>выдаць</w:t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 xml:space="preserve"> іх улёткі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7005F6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61C3E" w:rsidRPr="00E61C3E" w:rsidRDefault="00E046FF" w:rsidP="00E61C3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ктывіст незалежнага прафсаюза Радыёэлектроннай прамысловасці Аляксей Паўлоўскі падаў скаргі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на тое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што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ва ў</w:t>
      </w:r>
      <w:r>
        <w:rPr>
          <w:rFonts w:ascii="Times New Roman" w:hAnsi="Times New Roman" w:cs="Times New Roman"/>
          <w:sz w:val="28"/>
          <w:szCs w:val="28"/>
          <w:lang w:val="be-BY"/>
        </w:rPr>
        <w:t>летках, які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распаўсюджваліся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ВК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яго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біяграфіі не пазначылі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 xml:space="preserve">некаторыя з яго месцаў працы, указалі, што ён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>беспрацоўны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, а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 xml:space="preserve">не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>часова не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>працуючы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. Таксама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 xml:space="preserve">было выдалена тое, 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што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 xml:space="preserve">лясей </w:t>
      </w:r>
      <w:r>
        <w:rPr>
          <w:rFonts w:ascii="Times New Roman" w:hAnsi="Times New Roman" w:cs="Times New Roman"/>
          <w:sz w:val="28"/>
          <w:szCs w:val="28"/>
          <w:lang w:val="be-BY"/>
        </w:rPr>
        <w:t>Паўлоўскі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з'яўля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цца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сябрам незалежнага прафсаюза РЭП, выстаўляў сваю кандыдатуру на выбары ў Палату прадстаўнікоў у 2012 годзе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. Не бы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ло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казан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 xml:space="preserve">а,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Паўлоўскі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жыв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>за кошт рэаліз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ацыі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сельскагаспадарч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прадукцы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і з у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>ласн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 xml:space="preserve"> зямельн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ага ў</w:t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>частк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D12CB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61C3E" w:rsidRPr="00D12CB0">
        <w:rPr>
          <w:lang w:val="be-BY"/>
        </w:rPr>
        <w:t xml:space="preserve"> </w:t>
      </w:r>
      <w:r w:rsidR="00E61C3E" w:rsidRPr="000B1CC4">
        <w:rPr>
          <w:rFonts w:ascii="Times New Roman" w:hAnsi="Times New Roman" w:cs="Times New Roman"/>
          <w:sz w:val="28"/>
          <w:szCs w:val="28"/>
          <w:lang w:val="be-BY"/>
        </w:rPr>
        <w:t xml:space="preserve">Пасля </w:t>
      </w:r>
      <w:r w:rsidR="000B1CC4">
        <w:rPr>
          <w:rFonts w:ascii="Times New Roman" w:hAnsi="Times New Roman" w:cs="Times New Roman"/>
          <w:sz w:val="28"/>
          <w:szCs w:val="28"/>
          <w:lang w:val="be-BY"/>
        </w:rPr>
        <w:t>разгляду</w:t>
      </w:r>
      <w:r w:rsidR="00E61C3E" w:rsidRPr="000B1CC4">
        <w:rPr>
          <w:rFonts w:ascii="Times New Roman" w:hAnsi="Times New Roman" w:cs="Times New Roman"/>
          <w:sz w:val="28"/>
          <w:szCs w:val="28"/>
          <w:lang w:val="be-BY"/>
        </w:rPr>
        <w:t xml:space="preserve"> скаргі дэмакратычнага кандыдата</w:t>
      </w:r>
      <w:r w:rsidR="001232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61C3E" w:rsidRPr="000B1CC4">
        <w:rPr>
          <w:rFonts w:ascii="Times New Roman" w:hAnsi="Times New Roman" w:cs="Times New Roman"/>
          <w:sz w:val="28"/>
          <w:szCs w:val="28"/>
          <w:lang w:val="be-BY"/>
        </w:rPr>
        <w:t>было прынята рашэнне выдаць новы наклад улётак</w:t>
      </w:r>
      <w:r w:rsidR="00E61C3E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E61C3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61C3E" w:rsidRPr="00E61C3E" w:rsidRDefault="00E61C3E" w:rsidP="00E61C3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На агульным </w:t>
      </w:r>
      <w:r w:rsidR="00E8050F">
        <w:rPr>
          <w:rFonts w:ascii="Times New Roman" w:hAnsi="Times New Roman" w:cs="Times New Roman"/>
          <w:sz w:val="28"/>
          <w:szCs w:val="28"/>
          <w:lang w:val="be-BY"/>
        </w:rPr>
        <w:t>плакаце кандыдатаў у дэпутаты Ві</w:t>
      </w:r>
      <w:r>
        <w:rPr>
          <w:rFonts w:ascii="Times New Roman" w:hAnsi="Times New Roman" w:cs="Times New Roman"/>
          <w:sz w:val="28"/>
          <w:szCs w:val="28"/>
          <w:lang w:val="be-BY"/>
        </w:rPr>
        <w:t>цебскага абласнога Са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>вета па Б</w:t>
      </w:r>
      <w:r w:rsidR="00E8050F">
        <w:rPr>
          <w:rFonts w:ascii="Times New Roman" w:hAnsi="Times New Roman" w:cs="Times New Roman"/>
          <w:sz w:val="28"/>
          <w:szCs w:val="28"/>
          <w:lang w:val="be-BY"/>
        </w:rPr>
        <w:t>ілеў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>ск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 выбарчай акрузе № 60 фота і інфармацыя аб кандыдатах размешчана не ў алфавітным парадку. Першым паказаны кандыдат ад улады </w:t>
      </w:r>
      <w:r w:rsidR="00E8050F" w:rsidRPr="00E61C3E">
        <w:rPr>
          <w:rFonts w:ascii="Times New Roman" w:hAnsi="Times New Roman" w:cs="Times New Roman"/>
          <w:sz w:val="28"/>
          <w:szCs w:val="28"/>
          <w:lang w:val="be-BY"/>
        </w:rPr>
        <w:t>В.Ф.</w:t>
      </w:r>
      <w:r w:rsidR="00E805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Сазон, а толькі за тым </w:t>
      </w:r>
      <w:r w:rsidR="00E8050F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8050F"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С.Л. 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>Клімянкоў (</w:t>
      </w:r>
      <w:r>
        <w:rPr>
          <w:rFonts w:ascii="Times New Roman" w:hAnsi="Times New Roman" w:cs="Times New Roman"/>
          <w:sz w:val="28"/>
          <w:szCs w:val="28"/>
          <w:lang w:val="be-BY"/>
        </w:rPr>
        <w:t>ЛДП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) і </w:t>
      </w:r>
      <w:r w:rsidR="00E8050F" w:rsidRPr="00E61C3E">
        <w:rPr>
          <w:rFonts w:ascii="Times New Roman" w:hAnsi="Times New Roman" w:cs="Times New Roman"/>
          <w:sz w:val="28"/>
          <w:szCs w:val="28"/>
          <w:lang w:val="be-BY"/>
        </w:rPr>
        <w:t>В.М.</w:t>
      </w:r>
      <w:r w:rsidR="00E805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>Кузьмін (С</w:t>
      </w:r>
      <w:r w:rsidR="00E8050F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A51C3E" w:rsidRPr="00D10840" w:rsidRDefault="00613D1F" w:rsidP="00194AA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>ўтабіяграфічныя звесткі Вадзім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 Кузьмін</w:t>
      </w:r>
      <w:r>
        <w:rPr>
          <w:rFonts w:ascii="Times New Roman" w:hAnsi="Times New Roman" w:cs="Times New Roman"/>
          <w:sz w:val="28"/>
          <w:szCs w:val="28"/>
          <w:lang w:val="be-BY"/>
        </w:rPr>
        <w:t>а, с</w:t>
      </w:r>
      <w:r w:rsidR="00194AA8" w:rsidRPr="00E61C3E">
        <w:rPr>
          <w:rFonts w:ascii="Times New Roman" w:hAnsi="Times New Roman" w:cs="Times New Roman"/>
          <w:sz w:val="28"/>
          <w:szCs w:val="28"/>
          <w:lang w:val="be-BY"/>
        </w:rPr>
        <w:t>ябр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94AA8"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 партыі левых «Справядлівы свет», кандыдат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ў </w:t>
      </w:r>
      <w:r w:rsidR="00194AA8"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дэпутаты </w:t>
      </w:r>
      <w:r w:rsidR="00E61C3E">
        <w:rPr>
          <w:rFonts w:ascii="Times New Roman" w:hAnsi="Times New Roman" w:cs="Times New Roman"/>
          <w:sz w:val="28"/>
          <w:szCs w:val="28"/>
          <w:lang w:val="be-BY"/>
        </w:rPr>
        <w:t xml:space="preserve">Віцебскага </w:t>
      </w:r>
      <w:r w:rsidR="00194AA8" w:rsidRPr="00E61C3E">
        <w:rPr>
          <w:rFonts w:ascii="Times New Roman" w:hAnsi="Times New Roman" w:cs="Times New Roman"/>
          <w:sz w:val="28"/>
          <w:szCs w:val="28"/>
          <w:lang w:val="be-BY"/>
        </w:rPr>
        <w:t>гарадскога і абласнога саветаў, былі зацверджаны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94AA8"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 для друку абласной выбарчай камісіяй</w:t>
      </w:r>
      <w:r>
        <w:rPr>
          <w:rFonts w:ascii="Times New Roman" w:hAnsi="Times New Roman" w:cs="Times New Roman"/>
          <w:sz w:val="28"/>
          <w:szCs w:val="28"/>
          <w:lang w:val="be-BY"/>
        </w:rPr>
        <w:t>. А</w:t>
      </w:r>
      <w:r w:rsidR="00194AA8">
        <w:rPr>
          <w:rFonts w:ascii="Times New Roman" w:hAnsi="Times New Roman" w:cs="Times New Roman"/>
          <w:sz w:val="28"/>
          <w:szCs w:val="28"/>
          <w:lang w:val="be-BY"/>
        </w:rPr>
        <w:t xml:space="preserve">ле </w:t>
      </w:r>
      <w:r w:rsidR="00194AA8" w:rsidRPr="00E61C3E">
        <w:rPr>
          <w:rFonts w:ascii="Times New Roman" w:hAnsi="Times New Roman" w:cs="Times New Roman"/>
          <w:sz w:val="28"/>
          <w:szCs w:val="28"/>
          <w:lang w:val="be-BY"/>
        </w:rPr>
        <w:t xml:space="preserve">гарадская камісія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ўнесла ў іх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праўкі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У выніку </w:t>
      </w:r>
      <w:r w:rsidR="00194AA8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знікла інфармацыя пра </w:t>
      </w:r>
      <w:r w:rsidR="00944243" w:rsidRPr="00303B28">
        <w:rPr>
          <w:rFonts w:ascii="Times New Roman" w:hAnsi="Times New Roman" w:cs="Times New Roman"/>
          <w:sz w:val="28"/>
          <w:szCs w:val="28"/>
          <w:lang w:val="be-BY"/>
        </w:rPr>
        <w:t>тры ордэн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944243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за працу па ліквідацыі наступстваў на Чарнобыльскай АЭС 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>і пяць</w:t>
      </w:r>
      <w:r w:rsidR="00944243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медалёў</w:t>
      </w:r>
      <w:r w:rsidR="00194AA8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944243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якімі 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>ўзнагароджаны кандыдат</w:t>
      </w:r>
      <w:r w:rsidR="00944243"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4AA8" w:rsidRPr="00303B28">
        <w:rPr>
          <w:rFonts w:ascii="Times New Roman" w:hAnsi="Times New Roman" w:cs="Times New Roman"/>
          <w:sz w:val="28"/>
          <w:szCs w:val="28"/>
          <w:lang w:val="be-BY"/>
        </w:rPr>
        <w:t>Вадзім Кузьмін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>. Затое пакіну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ты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94A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 xml:space="preserve">звесткі 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аб тым</w:t>
      </w:r>
      <w:r w:rsidR="00194AA8" w:rsidRPr="00194AA8">
        <w:rPr>
          <w:rFonts w:ascii="Times New Roman" w:hAnsi="Times New Roman" w:cs="Times New Roman"/>
          <w:sz w:val="28"/>
          <w:szCs w:val="28"/>
          <w:lang w:val="be-BY"/>
        </w:rPr>
        <w:t xml:space="preserve">, што 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194AA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194AA8" w:rsidRPr="00194A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4AA8">
        <w:rPr>
          <w:rFonts w:ascii="Times New Roman" w:hAnsi="Times New Roman" w:cs="Times New Roman"/>
          <w:sz w:val="28"/>
          <w:szCs w:val="28"/>
          <w:lang w:val="be-BY"/>
        </w:rPr>
        <w:t xml:space="preserve">з’яўляеца </w:t>
      </w:r>
      <w:r w:rsidR="00194AA8" w:rsidRPr="00194AA8">
        <w:rPr>
          <w:rFonts w:ascii="Times New Roman" w:hAnsi="Times New Roman" w:cs="Times New Roman"/>
          <w:sz w:val="28"/>
          <w:szCs w:val="28"/>
          <w:lang w:val="be-BY"/>
        </w:rPr>
        <w:t>пенсіянер</w:t>
      </w:r>
      <w:r w:rsidR="00194AA8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194AA8" w:rsidRPr="00194AA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B0088">
        <w:rPr>
          <w:rFonts w:ascii="Times New Roman" w:hAnsi="Times New Roman" w:cs="Times New Roman"/>
          <w:sz w:val="28"/>
          <w:szCs w:val="28"/>
          <w:lang w:val="be-BY"/>
        </w:rPr>
        <w:t>сябрам</w:t>
      </w:r>
      <w:r w:rsidR="00194AA8" w:rsidRPr="00194AA8">
        <w:rPr>
          <w:rFonts w:ascii="Times New Roman" w:hAnsi="Times New Roman" w:cs="Times New Roman"/>
          <w:sz w:val="28"/>
          <w:szCs w:val="28"/>
          <w:lang w:val="be-BY"/>
        </w:rPr>
        <w:t xml:space="preserve"> партыі</w:t>
      </w:r>
      <w:r w:rsidR="003B008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0088" w:rsidRPr="003B0088">
        <w:rPr>
          <w:rFonts w:ascii="Times New Roman" w:hAnsi="Times New Roman" w:cs="Times New Roman"/>
          <w:sz w:val="28"/>
          <w:szCs w:val="28"/>
          <w:lang w:val="be-BY"/>
        </w:rPr>
        <w:t>«Справядлівы свет»</w:t>
      </w:r>
      <w:r w:rsidR="00194AA8" w:rsidRPr="00194AA8">
        <w:rPr>
          <w:rFonts w:ascii="Times New Roman" w:hAnsi="Times New Roman" w:cs="Times New Roman"/>
          <w:sz w:val="28"/>
          <w:szCs w:val="28"/>
          <w:lang w:val="be-BY"/>
        </w:rPr>
        <w:t xml:space="preserve">, і 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 xml:space="preserve">тое, </w:t>
      </w:r>
      <w:r w:rsidR="00194AA8" w:rsidRPr="00194AA8">
        <w:rPr>
          <w:rFonts w:ascii="Times New Roman" w:hAnsi="Times New Roman" w:cs="Times New Roman"/>
          <w:sz w:val="28"/>
          <w:szCs w:val="28"/>
          <w:lang w:val="be-BY"/>
        </w:rPr>
        <w:t xml:space="preserve">што быў судзімы. </w:t>
      </w:r>
      <w:r w:rsidR="00194AA8" w:rsidRPr="00613D1F">
        <w:rPr>
          <w:rFonts w:ascii="Times New Roman" w:hAnsi="Times New Roman" w:cs="Times New Roman"/>
          <w:sz w:val="28"/>
          <w:szCs w:val="28"/>
          <w:lang w:val="be-BY"/>
        </w:rPr>
        <w:t xml:space="preserve">Гарадская </w:t>
      </w:r>
      <w:r w:rsidR="00194AA8" w:rsidRPr="00D10840">
        <w:rPr>
          <w:rFonts w:ascii="Times New Roman" w:hAnsi="Times New Roman" w:cs="Times New Roman"/>
          <w:sz w:val="28"/>
          <w:szCs w:val="28"/>
          <w:lang w:val="be-BY"/>
        </w:rPr>
        <w:t xml:space="preserve">газета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194AA8" w:rsidRPr="00D10840">
        <w:rPr>
          <w:rFonts w:ascii="Times New Roman" w:hAnsi="Times New Roman" w:cs="Times New Roman"/>
          <w:sz w:val="28"/>
          <w:szCs w:val="28"/>
          <w:lang w:val="be-BY"/>
        </w:rPr>
        <w:t>Віцьбічы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194AA8" w:rsidRPr="00D10840">
        <w:rPr>
          <w:rFonts w:ascii="Times New Roman" w:hAnsi="Times New Roman" w:cs="Times New Roman"/>
          <w:sz w:val="28"/>
          <w:szCs w:val="28"/>
          <w:lang w:val="be-BY"/>
        </w:rPr>
        <w:t>, публікуючы біяграфію кандыдата, наблытала з фактам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94AA8" w:rsidRPr="00D10840">
        <w:rPr>
          <w:rFonts w:ascii="Times New Roman" w:hAnsi="Times New Roman" w:cs="Times New Roman"/>
          <w:sz w:val="28"/>
          <w:szCs w:val="28"/>
          <w:lang w:val="be-BY"/>
        </w:rPr>
        <w:t xml:space="preserve"> судзімасці</w:t>
      </w:r>
      <w:r w:rsidR="00944243">
        <w:rPr>
          <w:rFonts w:ascii="Times New Roman" w:hAnsi="Times New Roman" w:cs="Times New Roman"/>
          <w:sz w:val="28"/>
          <w:szCs w:val="28"/>
          <w:lang w:val="be-BY"/>
        </w:rPr>
        <w:t xml:space="preserve"> і не ўказала, </w:t>
      </w:r>
      <w:r w:rsidR="00194AA8" w:rsidRPr="00D10840">
        <w:rPr>
          <w:rFonts w:ascii="Times New Roman" w:hAnsi="Times New Roman" w:cs="Times New Roman"/>
          <w:sz w:val="28"/>
          <w:szCs w:val="28"/>
          <w:lang w:val="be-BY"/>
        </w:rPr>
        <w:t xml:space="preserve">што судзімасць 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>Кузьміна</w:t>
      </w:r>
      <w:r w:rsidR="00194AA8" w:rsidRPr="00D10840">
        <w:rPr>
          <w:rFonts w:ascii="Times New Roman" w:hAnsi="Times New Roman" w:cs="Times New Roman"/>
          <w:sz w:val="28"/>
          <w:szCs w:val="28"/>
          <w:lang w:val="be-BY"/>
        </w:rPr>
        <w:t xml:space="preserve"> даўно знятая</w:t>
      </w:r>
      <w:r w:rsidR="003B0088"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7"/>
      </w:r>
      <w:r w:rsidR="00194AA8" w:rsidRPr="00D1084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8050F" w:rsidRDefault="00E8050F" w:rsidP="00E8050F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582B55">
        <w:rPr>
          <w:rFonts w:ascii="Times New Roman" w:hAnsi="Times New Roman" w:cs="Times New Roman"/>
          <w:sz w:val="28"/>
          <w:szCs w:val="28"/>
          <w:lang w:val="be-BY"/>
        </w:rPr>
        <w:t xml:space="preserve">многіх 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>інфармацыйных матэрыялах пра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кандыдатаў ад улады 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падрабя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>зна апісаны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іх медалі і ганаровы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грамат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ы, у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 xml:space="preserve"> той час як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адносна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альтэрнатыўных кандыдатаў </w:t>
      </w:r>
      <w:r w:rsidR="00D10840">
        <w:rPr>
          <w:rFonts w:ascii="Times New Roman" w:hAnsi="Times New Roman" w:cs="Times New Roman"/>
          <w:sz w:val="28"/>
          <w:szCs w:val="28"/>
          <w:lang w:val="be-BY"/>
        </w:rPr>
        <w:t xml:space="preserve">указана толькі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узнагароджаны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дзяржаўнымі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ўзнагародамі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A25D4" w:rsidRDefault="00D10840" w:rsidP="00BA25D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>клоўска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A25D4" w:rsidRPr="00BA25D4">
        <w:rPr>
          <w:rFonts w:ascii="Times New Roman" w:hAnsi="Times New Roman" w:cs="Times New Roman"/>
          <w:sz w:val="28"/>
          <w:szCs w:val="28"/>
        </w:rPr>
        <w:t>раённа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 газе</w:t>
      </w:r>
      <w:r>
        <w:rPr>
          <w:rFonts w:ascii="Times New Roman" w:hAnsi="Times New Roman" w:cs="Times New Roman"/>
          <w:sz w:val="28"/>
          <w:szCs w:val="28"/>
          <w:lang w:val="be-BY"/>
        </w:rPr>
        <w:t>та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A25D4" w:rsidRPr="00BA25D4">
        <w:rPr>
          <w:rFonts w:ascii="Times New Roman" w:hAnsi="Times New Roman" w:cs="Times New Roman"/>
          <w:sz w:val="28"/>
          <w:szCs w:val="28"/>
        </w:rPr>
        <w:t>Ударны фронт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 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582B55">
        <w:rPr>
          <w:rFonts w:ascii="Times New Roman" w:hAnsi="Times New Roman" w:cs="Times New Roman"/>
          <w:sz w:val="28"/>
          <w:szCs w:val="28"/>
          <w:lang w:val="be-BY"/>
        </w:rPr>
        <w:t>артыкулах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 xml:space="preserve"> аб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праўладных 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 xml:space="preserve">кандыдатах у дэпутаты 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e-BY"/>
        </w:rPr>
        <w:t>давала звестак пра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ўзровень 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прыбыткаў за мінулы год, 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>а таксама пра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 суд</w:t>
      </w:r>
      <w:r w:rsidR="00432DD8">
        <w:rPr>
          <w:rFonts w:ascii="Times New Roman" w:hAnsi="Times New Roman" w:cs="Times New Roman"/>
          <w:sz w:val="28"/>
          <w:szCs w:val="28"/>
          <w:lang w:val="be-BY"/>
        </w:rPr>
        <w:t>зімасці</w:t>
      </w:r>
      <w:r w:rsidR="00BA25D4" w:rsidRPr="00BA25D4">
        <w:rPr>
          <w:rFonts w:ascii="Times New Roman" w:hAnsi="Times New Roman" w:cs="Times New Roman"/>
          <w:sz w:val="28"/>
          <w:szCs w:val="28"/>
        </w:rPr>
        <w:t>. У прыватнасці, была не ўказана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 судзімасць цяперашняга старшыні Шклоўскага раённага Савета дэпутатаў Міхаіла Паўловіча</w:t>
      </w:r>
      <w:r w:rsidR="00582B55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BA25D4" w:rsidRPr="00BA25D4">
        <w:rPr>
          <w:rFonts w:ascii="Times New Roman" w:hAnsi="Times New Roman" w:cs="Times New Roman"/>
          <w:sz w:val="28"/>
          <w:szCs w:val="28"/>
        </w:rPr>
        <w:t xml:space="preserve">яго заробак. 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адказе на зварот у пракуратуру Шклоўскага раёна намесніка старшыні Партыі БНФ Рыгора Кастусёва аб парушэннях выбарчага заканадаўства, старшыня Шклоўскай раённай 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>ВК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А.Р.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Гурынаў запэўніў заяўніка, што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>звесткі аб судзімасці кандыдатаў у дэпутаты Шклоўскага раённага Савета дэпутатаў будуць апублікаваны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ў раённай газеце 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>Ударны фронт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 xml:space="preserve"> ад 12.03.2014 №20</w:t>
      </w:r>
      <w:r w:rsidR="00A2769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BA25D4" w:rsidRPr="00BA25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 xml:space="preserve"> Але </w:t>
      </w:r>
      <w:r w:rsidR="00432DD8" w:rsidRPr="00BA25D4">
        <w:rPr>
          <w:rFonts w:ascii="Times New Roman" w:hAnsi="Times New Roman" w:cs="Times New Roman"/>
          <w:sz w:val="28"/>
          <w:szCs w:val="28"/>
          <w:lang w:val="be-BY"/>
        </w:rPr>
        <w:t>12 сака</w:t>
      </w:r>
      <w:r w:rsidR="00432DD8">
        <w:rPr>
          <w:rFonts w:ascii="Times New Roman" w:hAnsi="Times New Roman" w:cs="Times New Roman"/>
          <w:sz w:val="28"/>
          <w:szCs w:val="28"/>
          <w:lang w:val="be-BY"/>
        </w:rPr>
        <w:t xml:space="preserve">віка </w:t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>гэтыя звесткі так і не былі апублікаваны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A25D4"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8"/>
      </w:r>
      <w:r w:rsidR="00BA25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153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15307">
        <w:rPr>
          <w:rFonts w:ascii="Times New Roman" w:hAnsi="Times New Roman" w:cs="Times New Roman"/>
          <w:sz w:val="28"/>
          <w:szCs w:val="28"/>
          <w:lang w:val="be-BY"/>
        </w:rPr>
        <w:t xml:space="preserve">нфармацыя 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>пра</w:t>
      </w:r>
      <w:r w:rsidR="00C15307">
        <w:rPr>
          <w:rFonts w:ascii="Times New Roman" w:hAnsi="Times New Roman" w:cs="Times New Roman"/>
          <w:sz w:val="28"/>
          <w:szCs w:val="28"/>
          <w:lang w:val="be-BY"/>
        </w:rPr>
        <w:t xml:space="preserve"> судзімасц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15307">
        <w:rPr>
          <w:rFonts w:ascii="Times New Roman" w:hAnsi="Times New Roman" w:cs="Times New Roman"/>
          <w:sz w:val="28"/>
          <w:szCs w:val="28"/>
          <w:lang w:val="be-BY"/>
        </w:rPr>
        <w:t xml:space="preserve"> кандыдата ў дэпутаты Міхаіла Паўловіча ўсё ж 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>з’явілася</w:t>
      </w:r>
      <w:r w:rsidR="00C15307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="00371D79"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="00C15307">
        <w:rPr>
          <w:rFonts w:ascii="Times New Roman" w:hAnsi="Times New Roman" w:cs="Times New Roman"/>
          <w:sz w:val="28"/>
          <w:szCs w:val="28"/>
          <w:lang w:val="be-BY"/>
        </w:rPr>
        <w:t>інфармацыйных улётках.</w:t>
      </w:r>
    </w:p>
    <w:p w:rsidR="001A3FDF" w:rsidRDefault="001A3FDF" w:rsidP="00091F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3FDF">
        <w:rPr>
          <w:rFonts w:ascii="Times New Roman" w:hAnsi="Times New Roman" w:cs="Times New Roman"/>
          <w:sz w:val="28"/>
          <w:szCs w:val="28"/>
          <w:lang w:val="be-BY"/>
        </w:rPr>
        <w:t>Мікалай Уласевіч, кандыдат у дэпутаты сельскага Савета па Варнянскай выбарчай акрузе №4, рашэннем выбарчай камісіі пазбаўлены статусу кандыдата</w:t>
      </w:r>
      <w:r w:rsidR="00091F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3FDF">
        <w:rPr>
          <w:rFonts w:ascii="Times New Roman" w:hAnsi="Times New Roman" w:cs="Times New Roman"/>
          <w:sz w:val="28"/>
          <w:szCs w:val="28"/>
          <w:lang w:val="be-BY"/>
        </w:rPr>
        <w:t xml:space="preserve">за </w:t>
      </w:r>
      <w:r w:rsidR="0080270A">
        <w:rPr>
          <w:rFonts w:ascii="Times New Roman" w:hAnsi="Times New Roman" w:cs="Times New Roman"/>
          <w:sz w:val="28"/>
          <w:szCs w:val="28"/>
          <w:lang w:val="be-BY"/>
        </w:rPr>
        <w:t xml:space="preserve">нібыта </w:t>
      </w:r>
      <w:r w:rsidR="00371D79" w:rsidRPr="001A3FDF">
        <w:rPr>
          <w:rFonts w:ascii="Times New Roman" w:hAnsi="Times New Roman" w:cs="Times New Roman"/>
          <w:sz w:val="28"/>
          <w:szCs w:val="28"/>
          <w:lang w:val="be-BY"/>
        </w:rPr>
        <w:t xml:space="preserve">змешчаны </w:t>
      </w:r>
      <w:r w:rsidR="0080270A">
        <w:rPr>
          <w:rFonts w:ascii="Times New Roman" w:hAnsi="Times New Roman" w:cs="Times New Roman"/>
          <w:sz w:val="28"/>
          <w:szCs w:val="28"/>
          <w:lang w:val="be-BY"/>
        </w:rPr>
        <w:t>ў яго</w:t>
      </w:r>
      <w:r w:rsidR="00371D79" w:rsidRPr="001A3FDF">
        <w:rPr>
          <w:rFonts w:ascii="Times New Roman" w:hAnsi="Times New Roman" w:cs="Times New Roman"/>
          <w:sz w:val="28"/>
          <w:szCs w:val="28"/>
          <w:lang w:val="be-BY"/>
        </w:rPr>
        <w:t xml:space="preserve"> ўлётцы </w:t>
      </w:r>
      <w:r w:rsidRPr="001A3FDF">
        <w:rPr>
          <w:rFonts w:ascii="Times New Roman" w:hAnsi="Times New Roman" w:cs="Times New Roman"/>
          <w:sz w:val="28"/>
          <w:szCs w:val="28"/>
          <w:lang w:val="be-BY"/>
        </w:rPr>
        <w:t>заклік да байкоту выбараў.</w:t>
      </w:r>
      <w:r w:rsidR="00091F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3FDF">
        <w:rPr>
          <w:rFonts w:ascii="Times New Roman" w:hAnsi="Times New Roman" w:cs="Times New Roman"/>
          <w:sz w:val="28"/>
          <w:szCs w:val="28"/>
          <w:lang w:val="be-BY"/>
        </w:rPr>
        <w:t xml:space="preserve"> Мікалай Уласевіч сцвярджае, што закліку да байкоту ў яго ўлётцы няма, там </w:t>
      </w:r>
      <w:r w:rsidR="0080270A">
        <w:rPr>
          <w:rFonts w:ascii="Times New Roman" w:hAnsi="Times New Roman" w:cs="Times New Roman"/>
          <w:sz w:val="28"/>
          <w:szCs w:val="28"/>
          <w:lang w:val="be-BY"/>
        </w:rPr>
        <w:t>ёсць</w:t>
      </w:r>
      <w:r w:rsidRPr="001A3FDF">
        <w:rPr>
          <w:rFonts w:ascii="Times New Roman" w:hAnsi="Times New Roman" w:cs="Times New Roman"/>
          <w:sz w:val="28"/>
          <w:szCs w:val="28"/>
          <w:lang w:val="be-BY"/>
        </w:rPr>
        <w:t xml:space="preserve"> лозунгі і заклікі: «Спыніць будаўніцтва АЭС», «Карупцыянераў да адказу», «Даеш малы памежны рух», «У Варнянах будзе працаваць грамадская лазня» і «Сумленныя выбары і зменнасць улады».  Выбарчая камісія таксама абвінаваціла Уласевіча ў тым, што ён распаўсюджваў свае ўлёткі не толькі на тэрыторыі сваёй выбарчай акругі</w:t>
      </w:r>
      <w:r w:rsidR="00091FFC"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9"/>
      </w:r>
      <w:r w:rsidRPr="001A3FD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8505A5" w:rsidRDefault="00285F6C" w:rsidP="00091F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505A5">
        <w:rPr>
          <w:rFonts w:ascii="Times New Roman" w:hAnsi="Times New Roman" w:cs="Times New Roman"/>
          <w:sz w:val="28"/>
          <w:szCs w:val="28"/>
          <w:lang w:val="be-BY"/>
        </w:rPr>
        <w:t xml:space="preserve">азіральнкамі кампаніі адзначаецца </w:t>
      </w:r>
      <w:r w:rsidR="00DD7214">
        <w:rPr>
          <w:rFonts w:ascii="Times New Roman" w:hAnsi="Times New Roman" w:cs="Times New Roman"/>
          <w:sz w:val="28"/>
          <w:szCs w:val="28"/>
          <w:lang w:val="be-BY"/>
        </w:rPr>
        <w:t>вельмі</w:t>
      </w:r>
      <w:r w:rsidR="001064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7214">
        <w:rPr>
          <w:rFonts w:ascii="Times New Roman" w:hAnsi="Times New Roman" w:cs="Times New Roman"/>
          <w:sz w:val="28"/>
          <w:szCs w:val="28"/>
          <w:lang w:val="be-BY"/>
        </w:rPr>
        <w:t>пасіўны характар агітацыі шляхам р</w:t>
      </w:r>
      <w:r w:rsidR="00DD7214" w:rsidRPr="00BF74E4">
        <w:rPr>
          <w:rFonts w:ascii="Times New Roman" w:hAnsi="Times New Roman" w:cs="Times New Roman"/>
          <w:sz w:val="28"/>
          <w:szCs w:val="28"/>
          <w:lang w:val="be-BY"/>
        </w:rPr>
        <w:t>аспаўсюд</w:t>
      </w:r>
      <w:r w:rsidR="00686313" w:rsidRPr="00BF74E4">
        <w:rPr>
          <w:rFonts w:ascii="Times New Roman" w:hAnsi="Times New Roman" w:cs="Times New Roman"/>
          <w:sz w:val="28"/>
          <w:szCs w:val="28"/>
          <w:lang w:val="be-BY"/>
        </w:rPr>
        <w:t>жвання</w:t>
      </w:r>
      <w:r w:rsidR="00DD7214">
        <w:rPr>
          <w:rFonts w:ascii="Times New Roman" w:hAnsi="Times New Roman" w:cs="Times New Roman"/>
          <w:sz w:val="28"/>
          <w:szCs w:val="28"/>
          <w:lang w:val="be-BY"/>
        </w:rPr>
        <w:t xml:space="preserve"> друкаванай агітацыйнай прадукцыі. Асноўнай крын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іцай інфармавання выбаршчыкаў аб кандыдатах, якія балатуюцца на выбарчай акрузе</w:t>
      </w:r>
      <w:r w:rsidR="0010641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 xml:space="preserve"> сталі </w:t>
      </w:r>
      <w:r w:rsidR="0010641C">
        <w:rPr>
          <w:rFonts w:ascii="Times New Roman" w:hAnsi="Times New Roman" w:cs="Times New Roman"/>
          <w:sz w:val="28"/>
          <w:szCs w:val="28"/>
          <w:lang w:val="be-BY"/>
        </w:rPr>
        <w:t>інфармацыйныя паведамленні адпа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0641C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дных участко</w:t>
      </w:r>
      <w:r w:rsidR="0010641C">
        <w:rPr>
          <w:rFonts w:ascii="Times New Roman" w:hAnsi="Times New Roman" w:cs="Times New Roman"/>
          <w:sz w:val="28"/>
          <w:szCs w:val="28"/>
          <w:lang w:val="be-BY"/>
        </w:rPr>
        <w:t>вых выбарчых камісій. Трэба адз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10641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чыць, што ЦВК не ўрэгулявала парадак інфармавання выбаршчыкаў аб кандыдатах</w:t>
      </w:r>
      <w:r w:rsidR="0093426D">
        <w:rPr>
          <w:rFonts w:ascii="Times New Roman" w:hAnsi="Times New Roman" w:cs="Times New Roman"/>
          <w:sz w:val="28"/>
          <w:szCs w:val="28"/>
          <w:lang w:val="be-BY"/>
        </w:rPr>
        <w:t>, не быў зацверджаны адзіны ўзор так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3426D">
        <w:rPr>
          <w:rFonts w:ascii="Times New Roman" w:hAnsi="Times New Roman" w:cs="Times New Roman"/>
          <w:sz w:val="28"/>
          <w:szCs w:val="28"/>
          <w:lang w:val="be-BY"/>
        </w:rPr>
        <w:t>х інфармацыйных паведамленняў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. У сувязі з гэтым участковыя камісіі інфармавалі выбаршчыкаў рознымі шляхамі: размяшчалі інфармацыю аб канд</w:t>
      </w:r>
      <w:r w:rsidR="0093426D">
        <w:rPr>
          <w:rFonts w:ascii="Times New Roman" w:hAnsi="Times New Roman" w:cs="Times New Roman"/>
          <w:sz w:val="28"/>
          <w:szCs w:val="28"/>
          <w:lang w:val="be-BY"/>
        </w:rPr>
        <w:t xml:space="preserve">ыдатах на запрашэннях на выбары, даслылалі інфармацыйныя улёткі і </w:t>
      </w:r>
      <w:r w:rsidR="00BF74E4">
        <w:rPr>
          <w:rFonts w:ascii="Times New Roman" w:hAnsi="Times New Roman" w:cs="Times New Roman"/>
          <w:sz w:val="28"/>
          <w:szCs w:val="28"/>
          <w:lang w:val="be-BY"/>
        </w:rPr>
        <w:t>інш</w:t>
      </w:r>
      <w:r w:rsidR="0093426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 xml:space="preserve"> У той жа час фіксаваліся выпадкі, калі выбаршч</w:t>
      </w:r>
      <w:r w:rsidR="0093426D">
        <w:rPr>
          <w:rFonts w:ascii="Times New Roman" w:hAnsi="Times New Roman" w:cs="Times New Roman"/>
          <w:sz w:val="28"/>
          <w:szCs w:val="28"/>
          <w:lang w:val="be-BY"/>
        </w:rPr>
        <w:t>ыкі ў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3426D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D656CA">
        <w:rPr>
          <w:rFonts w:ascii="Times New Roman" w:hAnsi="Times New Roman" w:cs="Times New Roman"/>
          <w:sz w:val="28"/>
          <w:szCs w:val="28"/>
          <w:lang w:val="be-BY"/>
        </w:rPr>
        <w:t>гуле не атрымалі адпаведнай інфармацыі ад участковых камісій.</w:t>
      </w:r>
    </w:p>
    <w:p w:rsidR="00A51C3E" w:rsidRPr="00303B28" w:rsidRDefault="00A51C3E" w:rsidP="00C4441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1C3E" w:rsidRPr="00DE310F" w:rsidRDefault="00A51C3E" w:rsidP="00DE310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310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Перашкоды ў агітацыі </w:t>
      </w:r>
      <w:r w:rsidR="00AB5A6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</w:t>
      </w:r>
      <w:r w:rsidR="00BF74E4">
        <w:rPr>
          <w:rFonts w:ascii="Times New Roman" w:hAnsi="Times New Roman" w:cs="Times New Roman"/>
          <w:i/>
          <w:sz w:val="28"/>
          <w:szCs w:val="28"/>
          <w:lang w:val="be-BY"/>
        </w:rPr>
        <w:t>ціск на кандыдатаў</w:t>
      </w:r>
    </w:p>
    <w:p w:rsidR="00E63506" w:rsidRPr="00E63506" w:rsidRDefault="00F40E4C" w:rsidP="00E635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>рыкладам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таго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 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выбарчыя камісіі і органы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>лады незаконна ствар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лі максімальныя перашкоды кандыдату ад апазіцыйнай партыі, </w:t>
      </w:r>
      <w:r w:rsidR="005856AF" w:rsidRPr="005856AF">
        <w:rPr>
          <w:rFonts w:ascii="Times New Roman" w:hAnsi="Times New Roman" w:cs="Times New Roman"/>
          <w:sz w:val="28"/>
          <w:szCs w:val="28"/>
          <w:lang w:val="be-BY"/>
        </w:rPr>
        <w:t xml:space="preserve">сталі рэгістрацыя і агітацыйны перыяд 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кандыдата ад Партыі БНФ Іллі Дабратвора. Раней участковая 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камісія незаконна адмовіла яму ў рэгістрацы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і кандыдытам у дэпутаты Мінскага гарсавета. Мінская гарадская камісія падтрымала </w:t>
      </w:r>
      <w:r w:rsidR="00432DD8">
        <w:rPr>
          <w:rFonts w:ascii="Times New Roman" w:hAnsi="Times New Roman" w:cs="Times New Roman"/>
          <w:sz w:val="28"/>
          <w:szCs w:val="28"/>
          <w:lang w:val="be-BY"/>
        </w:rPr>
        <w:t>рашэнне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 ра</w:t>
      </w:r>
      <w:r w:rsidR="00432DD8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>ннай камісіі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. У выніку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андыдат быў вымушаны звярнуцца ў</w:t>
      </w:r>
      <w:r w:rsidR="005856AF">
        <w:rPr>
          <w:rFonts w:ascii="Times New Roman" w:hAnsi="Times New Roman" w:cs="Times New Roman"/>
          <w:sz w:val="28"/>
          <w:szCs w:val="28"/>
          <w:lang w:val="be-BY"/>
        </w:rPr>
        <w:t xml:space="preserve"> суд. Суд </w:t>
      </w:r>
      <w:r w:rsidR="008E2313" w:rsidRPr="008E2313">
        <w:rPr>
          <w:rFonts w:ascii="Times New Roman" w:hAnsi="Times New Roman" w:cs="Times New Roman"/>
          <w:sz w:val="28"/>
          <w:szCs w:val="28"/>
          <w:lang w:val="be-BY"/>
        </w:rPr>
        <w:t>прызнаў рашэнні камісій незаконнымі і пастанавіў зарэгістраваць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 xml:space="preserve"> Іллю Дабратвора</w:t>
      </w:r>
      <w:r w:rsidR="008E2313" w:rsidRPr="008E2313">
        <w:rPr>
          <w:rFonts w:ascii="Times New Roman" w:hAnsi="Times New Roman" w:cs="Times New Roman"/>
          <w:sz w:val="28"/>
          <w:szCs w:val="28"/>
          <w:lang w:val="be-BY"/>
        </w:rPr>
        <w:t xml:space="preserve"> у якасці кандыдата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 xml:space="preserve">. 14 сакавіка яго затрымалі супрацоўнікі міліцыі і без складання </w:t>
      </w:r>
      <w:r>
        <w:rPr>
          <w:rFonts w:ascii="Times New Roman" w:hAnsi="Times New Roman" w:cs="Times New Roman"/>
          <w:sz w:val="28"/>
          <w:szCs w:val="28"/>
          <w:lang w:val="be-BY"/>
        </w:rPr>
        <w:t>адпаведных дакументаў адабралі ў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>ткі, які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 xml:space="preserve"> былі ў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 кандыдата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 аўтамабіл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. Гэтыя </w:t>
      </w:r>
      <w:r>
        <w:rPr>
          <w:rFonts w:ascii="Times New Roman" w:hAnsi="Times New Roman" w:cs="Times New Roman"/>
          <w:sz w:val="28"/>
          <w:szCs w:val="28"/>
          <w:lang w:val="be-BY"/>
        </w:rPr>
        <w:t>ўлёткі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 былі надрукаваны</w:t>
      </w:r>
      <w:r w:rsidR="00285F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 кандыдатам за кошт фонду кандыдата па зацверджан</w:t>
      </w:r>
      <w:r>
        <w:rPr>
          <w:rFonts w:ascii="Times New Roman" w:hAnsi="Times New Roman" w:cs="Times New Roman"/>
          <w:sz w:val="28"/>
          <w:szCs w:val="28"/>
          <w:lang w:val="be-BY"/>
        </w:rPr>
        <w:t>ым у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>зор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>16 сакавіка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Мінску падчас правядзення Іллём Дабратворам агітацыйнага пікету 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 xml:space="preserve">супрацоўнікі Савецкага РАУС 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зноў 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 xml:space="preserve">адабралі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 xml:space="preserve"> яго 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>каля 200 ул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8976B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2313" w:rsidRPr="008E2313">
        <w:rPr>
          <w:rFonts w:ascii="Times New Roman" w:hAnsi="Times New Roman" w:cs="Times New Roman"/>
          <w:sz w:val="28"/>
          <w:szCs w:val="28"/>
          <w:lang w:val="be-BY"/>
        </w:rPr>
        <w:t xml:space="preserve">На сайце Адміністрацыі Заводскага раёна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г. </w:t>
      </w:r>
      <w:r w:rsidR="008E2313" w:rsidRPr="008E2313">
        <w:rPr>
          <w:rFonts w:ascii="Times New Roman" w:hAnsi="Times New Roman" w:cs="Times New Roman"/>
          <w:sz w:val="28"/>
          <w:szCs w:val="28"/>
          <w:lang w:val="be-BY"/>
        </w:rPr>
        <w:t xml:space="preserve">Мінска, дзе змешчаныя звесткі пра кандыдатаў у дэпутаты Мінскага гарадскога Савета дэпутатаў дваццаць сёмага склікання, </w:t>
      </w:r>
      <w:r w:rsidR="008E2313">
        <w:rPr>
          <w:rFonts w:ascii="Times New Roman" w:hAnsi="Times New Roman" w:cs="Times New Roman"/>
          <w:sz w:val="28"/>
          <w:szCs w:val="28"/>
          <w:lang w:val="be-BY"/>
        </w:rPr>
        <w:t>на 17 сакавіка</w:t>
      </w:r>
      <w:r w:rsidR="008E2313" w:rsidRPr="008E2313">
        <w:rPr>
          <w:rFonts w:ascii="Times New Roman" w:hAnsi="Times New Roman" w:cs="Times New Roman"/>
          <w:sz w:val="28"/>
          <w:szCs w:val="28"/>
          <w:lang w:val="be-BY"/>
        </w:rPr>
        <w:t xml:space="preserve"> адсутнічаюць біяграфічныя звесткі пра Іллю Дабратвора</w:t>
      </w:r>
      <w:r w:rsidR="008E2313"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10"/>
      </w:r>
      <w:r w:rsidR="008E2313" w:rsidRPr="008E231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63506" w:rsidRPr="00090820">
        <w:rPr>
          <w:lang w:val="be-BY"/>
        </w:rPr>
        <w:t xml:space="preserve"> </w:t>
      </w:r>
      <w:r w:rsidR="00E63506" w:rsidRPr="005A0A97">
        <w:rPr>
          <w:rFonts w:ascii="Times New Roman" w:hAnsi="Times New Roman" w:cs="Times New Roman"/>
          <w:sz w:val="28"/>
          <w:szCs w:val="28"/>
          <w:lang w:val="be-BY"/>
        </w:rPr>
        <w:t xml:space="preserve">21 сакавіка з'явілася інфармацыя, што 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>Зав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дская раённая выбарчая камісія </w:t>
      </w:r>
      <w:r w:rsidR="00AC2C3F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г. Мінска 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>вынес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папярэджанне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 xml:space="preserve"> кандыдату: у яго агітацыйных матэрыялах зн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ойдзены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прыкметы расп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>альвання нацыянальнай варожасці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. Т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 xml:space="preserve">аксама 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>камісію не задаволіла інфармацы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пра палітвязняў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>іх незаконнае зняволенне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>, што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был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прызнана паклёпам на службовых асобаў</w:t>
      </w:r>
      <w:r w:rsidR="005A0A97" w:rsidRPr="00FA63E4">
        <w:rPr>
          <w:lang w:val="be-BY"/>
        </w:rPr>
        <w:t xml:space="preserve"> </w:t>
      </w:r>
      <w:r w:rsidR="005A0A97" w:rsidRPr="005A0A97">
        <w:rPr>
          <w:rFonts w:ascii="Times New Roman" w:hAnsi="Times New Roman" w:cs="Times New Roman"/>
          <w:sz w:val="28"/>
          <w:szCs w:val="28"/>
          <w:lang w:val="be-BY"/>
        </w:rPr>
        <w:t>Рэспублікі Беларусь, якія выносілі прысуды па гэтых крымінальных справах</w:t>
      </w:r>
      <w:r w:rsidR="005A0A97"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11"/>
      </w:r>
      <w:r w:rsidR="00E63506" w:rsidRPr="00E6350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D759C" w:rsidRDefault="006D759C" w:rsidP="00380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7 лютага ў цэнтры Гродна адбыўся перадвыбарчы пікет кандыдатаў ад АГП з удзелам старшыні партыі Анатоля Лябедзькі. Пазней на удзельнікаў пікету былі складзены пратаколы </w:t>
      </w:r>
      <w:r w:rsidR="00235420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адміністрацыйны</w:t>
      </w:r>
      <w:r w:rsidR="00380D15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правапарушэнн</w:t>
      </w:r>
      <w:r w:rsidR="00380D15">
        <w:rPr>
          <w:rFonts w:ascii="Times New Roman" w:hAnsi="Times New Roman" w:cs="Times New Roman"/>
          <w:sz w:val="28"/>
          <w:szCs w:val="28"/>
          <w:lang w:val="be-BY"/>
        </w:rPr>
        <w:t>ях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за тое, што </w:t>
      </w:r>
      <w:r w:rsidR="00380D15">
        <w:rPr>
          <w:rFonts w:ascii="Times New Roman" w:hAnsi="Times New Roman" w:cs="Times New Roman"/>
          <w:sz w:val="28"/>
          <w:szCs w:val="28"/>
          <w:lang w:val="be-BY"/>
        </w:rPr>
        <w:t>разам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з выбарчай агітацыяй сябры АГП збіралі подпісы супраць увядзення нова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падатку</w:t>
      </w:r>
      <w:r w:rsidRPr="00303B28">
        <w:rPr>
          <w:rFonts w:ascii="Times New Roman" w:hAnsi="Times New Roman" w:cs="Times New Roman"/>
          <w:sz w:val="28"/>
          <w:szCs w:val="28"/>
          <w:lang w:val="be-BY"/>
        </w:rPr>
        <w:t xml:space="preserve"> на аўтамабілі. </w:t>
      </w:r>
      <w:r w:rsidRPr="003B0088">
        <w:rPr>
          <w:rFonts w:ascii="Times New Roman" w:hAnsi="Times New Roman" w:cs="Times New Roman"/>
          <w:sz w:val="28"/>
          <w:szCs w:val="28"/>
        </w:rPr>
        <w:t>У выніку 12 лютага сябры АГП былі асуджаныя да вялікіх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0D15" w:rsidRPr="003B0088">
        <w:rPr>
          <w:rFonts w:ascii="Times New Roman" w:hAnsi="Times New Roman" w:cs="Times New Roman"/>
          <w:sz w:val="28"/>
          <w:szCs w:val="28"/>
        </w:rPr>
        <w:t>штрафаў</w:t>
      </w:r>
      <w:r w:rsidR="00380D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(ад 1 300 000 да 1 950 000 рубл</w:t>
      </w:r>
      <w:r w:rsidR="00380D15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ў).</w:t>
      </w:r>
    </w:p>
    <w:p w:rsidR="00A90CE5" w:rsidRDefault="00A90CE5" w:rsidP="00A90CE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0CE5" w:rsidRPr="00A90CE5" w:rsidRDefault="00A90CE5" w:rsidP="00A90CE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90CE5">
        <w:rPr>
          <w:rFonts w:ascii="Times New Roman" w:hAnsi="Times New Roman" w:cs="Times New Roman"/>
          <w:sz w:val="28"/>
          <w:szCs w:val="28"/>
          <w:lang w:val="be-BY"/>
        </w:rPr>
        <w:t xml:space="preserve">1 сакавіка на пляцоўцы каля </w:t>
      </w: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Pr="00A90CE5">
        <w:rPr>
          <w:rFonts w:ascii="Times New Roman" w:hAnsi="Times New Roman" w:cs="Times New Roman"/>
          <w:sz w:val="28"/>
          <w:szCs w:val="28"/>
          <w:lang w:val="be-BY"/>
        </w:rPr>
        <w:t xml:space="preserve">ілармоніі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плошчы Якуба коласа ў Мінску </w:t>
      </w:r>
      <w:r w:rsidR="00E63506">
        <w:rPr>
          <w:rFonts w:ascii="Times New Roman" w:hAnsi="Times New Roman" w:cs="Times New Roman"/>
          <w:sz w:val="28"/>
          <w:szCs w:val="28"/>
          <w:lang w:val="be-BY"/>
        </w:rPr>
        <w:t>падчас правядзення пікет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E635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90CE5">
        <w:rPr>
          <w:rFonts w:ascii="Times New Roman" w:hAnsi="Times New Roman" w:cs="Times New Roman"/>
          <w:sz w:val="28"/>
          <w:szCs w:val="28"/>
          <w:lang w:val="be-BY"/>
        </w:rPr>
        <w:t xml:space="preserve">быў затрыманы кандыдат у дэпутаты Мінскага гарсавета ад Партыі БНФ Яўген Рыбакоў. </w:t>
      </w:r>
      <w:r w:rsidRPr="00FA63E4">
        <w:rPr>
          <w:rFonts w:ascii="Times New Roman" w:hAnsi="Times New Roman" w:cs="Times New Roman"/>
          <w:sz w:val="28"/>
          <w:szCs w:val="28"/>
          <w:lang w:val="be-BY"/>
        </w:rPr>
        <w:t xml:space="preserve">Спадар Рыбакоў </w:t>
      </w:r>
      <w:r w:rsidR="00E63506">
        <w:rPr>
          <w:rFonts w:ascii="Times New Roman" w:hAnsi="Times New Roman" w:cs="Times New Roman"/>
          <w:sz w:val="28"/>
          <w:szCs w:val="28"/>
          <w:lang w:val="be-BY"/>
        </w:rPr>
        <w:t>трымаў</w:t>
      </w:r>
      <w:r w:rsidRPr="00FA63E4">
        <w:rPr>
          <w:rFonts w:ascii="Times New Roman" w:hAnsi="Times New Roman" w:cs="Times New Roman"/>
          <w:sz w:val="28"/>
          <w:szCs w:val="28"/>
          <w:lang w:val="be-BY"/>
        </w:rPr>
        <w:t xml:space="preserve"> у руках бел-чырвона-белы сцяг.</w:t>
      </w:r>
    </w:p>
    <w:p w:rsidR="00A90CE5" w:rsidRDefault="006D759C" w:rsidP="00A90CE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1FFC">
        <w:rPr>
          <w:rFonts w:ascii="Times New Roman" w:hAnsi="Times New Roman" w:cs="Times New Roman"/>
          <w:sz w:val="28"/>
          <w:szCs w:val="28"/>
          <w:lang w:val="be-BY"/>
        </w:rPr>
        <w:t>Кандыдат у дэпутаты Лунінецк</w:t>
      </w:r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раён</w:t>
      </w:r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>авет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Леанід Дубаносаў планаваў правесці пікеты 15</w:t>
      </w:r>
      <w:r w:rsidR="00FA63E4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>16 сакавіка ў спецыяльна вызначаных для гэтых мэтаў месцах, пра што ўведаміў Мікашэвіцкі гарвыканкам</w:t>
      </w:r>
      <w:r w:rsidR="00380D1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 xml:space="preserve"> Адносна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піке</w:t>
      </w:r>
      <w:r w:rsidR="00380D15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15 сакавіка </w:t>
      </w:r>
      <w:r>
        <w:rPr>
          <w:rFonts w:ascii="Times New Roman" w:hAnsi="Times New Roman" w:cs="Times New Roman"/>
          <w:sz w:val="28"/>
          <w:szCs w:val="28"/>
          <w:lang w:val="be-BY"/>
        </w:rPr>
        <w:t>кандыдату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адмовілі без тл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t xml:space="preserve">умачэнняў. У выніку адкрытага нежадання 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мясцовых уладаў </w:t>
      </w:r>
      <w:r w:rsidR="00FA63E4"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16 сакавіка 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t xml:space="preserve">пікет </w:t>
      </w:r>
      <w:r w:rsidR="000539C9" w:rsidRPr="00091FFC">
        <w:rPr>
          <w:rFonts w:ascii="Times New Roman" w:hAnsi="Times New Roman" w:cs="Times New Roman"/>
          <w:sz w:val="28"/>
          <w:szCs w:val="28"/>
          <w:lang w:val="be-BY"/>
        </w:rPr>
        <w:t>Леанід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539C9"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Дубанос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ава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каля мясцовага ДК 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>Граніт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t xml:space="preserve"> таксама не адбыўся.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Раней 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t>старшыня гарвыканкама</w:t>
      </w:r>
      <w:r w:rsidR="000539C9"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Анатол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0539C9" w:rsidRPr="00091FFC">
        <w:rPr>
          <w:rFonts w:ascii="Times New Roman" w:hAnsi="Times New Roman" w:cs="Times New Roman"/>
          <w:sz w:val="28"/>
          <w:szCs w:val="28"/>
          <w:lang w:val="be-BY"/>
        </w:rPr>
        <w:t xml:space="preserve"> Давыдовіч таксама 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не дазволіў</w:t>
      </w:r>
      <w:r w:rsidR="000539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91FFC">
        <w:rPr>
          <w:rFonts w:ascii="Times New Roman" w:hAnsi="Times New Roman" w:cs="Times New Roman"/>
          <w:sz w:val="28"/>
          <w:szCs w:val="28"/>
          <w:lang w:val="be-BY"/>
        </w:rPr>
        <w:t>Дубаносаву правесці сустрэчу з выбаршчыкамі ў адзіным вызначаным гарвыканкамам памяшканні – мясцовым ДК</w:t>
      </w:r>
      <w:r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12"/>
      </w:r>
      <w:r w:rsidR="00A90CE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90CE5" w:rsidRPr="00E63506" w:rsidRDefault="006D759C" w:rsidP="00A90CE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3506">
        <w:rPr>
          <w:rFonts w:ascii="Times New Roman" w:hAnsi="Times New Roman" w:cs="Times New Roman"/>
          <w:sz w:val="28"/>
          <w:szCs w:val="28"/>
          <w:lang w:val="be-BY"/>
        </w:rPr>
        <w:t>15 сакавіка ў Гомелі актывісты А</w:t>
      </w:r>
      <w:r w:rsidR="00E63506">
        <w:rPr>
          <w:rFonts w:ascii="Times New Roman" w:hAnsi="Times New Roman" w:cs="Times New Roman"/>
          <w:sz w:val="28"/>
          <w:szCs w:val="28"/>
          <w:lang w:val="be-BY"/>
        </w:rPr>
        <w:t>ГП правялі</w:t>
      </w:r>
      <w:r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пікет</w:t>
      </w:r>
      <w:r w:rsidR="00E63506">
        <w:rPr>
          <w:rFonts w:ascii="Times New Roman" w:hAnsi="Times New Roman" w:cs="Times New Roman"/>
          <w:sz w:val="28"/>
          <w:szCs w:val="28"/>
          <w:lang w:val="be-BY"/>
        </w:rPr>
        <w:t>, у</w:t>
      </w:r>
      <w:r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дзельнікі </w:t>
      </w:r>
      <w:r w:rsidR="00E63506">
        <w:rPr>
          <w:rFonts w:ascii="Times New Roman" w:hAnsi="Times New Roman" w:cs="Times New Roman"/>
          <w:sz w:val="28"/>
          <w:szCs w:val="28"/>
          <w:lang w:val="be-BY"/>
        </w:rPr>
        <w:t xml:space="preserve">якога </w:t>
      </w:r>
      <w:r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трымалі плакаты з лозунгамі «Патрабуем сумленныя выбары», «Вярніце выбары», «23 сакавіка </w:t>
      </w:r>
      <w:r w:rsidR="00E63506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чарговыя нявыбары». Пасля за</w:t>
      </w:r>
      <w:r w:rsidR="00E63506">
        <w:rPr>
          <w:rFonts w:ascii="Times New Roman" w:hAnsi="Times New Roman" w:cs="Times New Roman"/>
          <w:sz w:val="28"/>
          <w:szCs w:val="28"/>
          <w:lang w:val="be-BY"/>
        </w:rPr>
        <w:t>канчэння пікету</w:t>
      </w:r>
      <w:r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адзін з удзельнікаў сябра АГП Уладзімір Шыцікаў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 xml:space="preserve"> з плакатамі</w:t>
      </w:r>
      <w:r w:rsidR="005A0A97"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 «Пуцінская Расія, ты звар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5A0A97" w:rsidRPr="00E63506">
        <w:rPr>
          <w:rFonts w:ascii="Times New Roman" w:hAnsi="Times New Roman" w:cs="Times New Roman"/>
          <w:sz w:val="28"/>
          <w:szCs w:val="28"/>
          <w:lang w:val="be-BY"/>
        </w:rPr>
        <w:t>яцела» і «Бляск рэзідэнцый не ратуе дыктатара»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>, быў затрыманы</w:t>
      </w:r>
      <w:r w:rsidRPr="00E63506"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13"/>
      </w:r>
      <w:r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5A0A97">
        <w:rPr>
          <w:rFonts w:ascii="Times New Roman" w:hAnsi="Times New Roman" w:cs="Times New Roman"/>
          <w:sz w:val="28"/>
          <w:szCs w:val="28"/>
          <w:lang w:val="be-BY"/>
        </w:rPr>
        <w:t xml:space="preserve">Суддзя </w:t>
      </w:r>
      <w:r w:rsidRPr="00E63506">
        <w:rPr>
          <w:rFonts w:ascii="Times New Roman" w:hAnsi="Times New Roman" w:cs="Times New Roman"/>
          <w:sz w:val="28"/>
          <w:szCs w:val="28"/>
          <w:lang w:val="be-BY"/>
        </w:rPr>
        <w:t xml:space="preserve">Савецкага раёна Гомеля Сяргей Шэўструк прызнаў сябра АГП Уладзіміра Шыцікава вінаватым у парушэнні парадку правядзення масавага мерапрыемства і пакараў 10 суткамі арышту. </w:t>
      </w:r>
    </w:p>
    <w:p w:rsidR="006D759C" w:rsidRDefault="00073B36" w:rsidP="006D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Паказальным стаў выпадак затрымання ўдзельнікаў агітацыйнага пік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ту</w:t>
      </w:r>
      <w:r w:rsidR="00FA63E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0A97">
        <w:rPr>
          <w:rFonts w:ascii="Times New Roman" w:hAnsi="Times New Roman" w:cs="Times New Roman"/>
          <w:sz w:val="28"/>
          <w:szCs w:val="28"/>
          <w:lang w:val="be-BY"/>
        </w:rPr>
        <w:t>які праводзіла 16 сакавіка 2014 г. партыя АГП  на пляцоўцы каля Камароўскага рынку ў Мінску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. Мерапрыемства было 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гвалтоўна сп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нен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 xml:space="preserve"> міліцыяй, а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дзесяць</w:t>
      </w:r>
      <w:r w:rsidR="00AC2C3F">
        <w:rPr>
          <w:rFonts w:ascii="Times New Roman" w:hAnsi="Times New Roman" w:cs="Times New Roman"/>
          <w:sz w:val="28"/>
          <w:szCs w:val="28"/>
          <w:lang w:val="be-BY"/>
        </w:rPr>
        <w:t xml:space="preserve"> чалавек, у тым ліку журналісты і старшыня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 xml:space="preserve"> АГП Анатол</w:t>
      </w:r>
      <w:r w:rsidR="00AC2C3F">
        <w:rPr>
          <w:rFonts w:ascii="Times New Roman" w:hAnsi="Times New Roman" w:cs="Times New Roman"/>
          <w:sz w:val="28"/>
          <w:szCs w:val="28"/>
          <w:lang w:val="be-BY"/>
        </w:rPr>
        <w:t>ь Лябедзька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, які з’яўляўся арганізатарам перадвыбарчага пікету і даверанай асобай аднаго з кандыдатаў у дэп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 xml:space="preserve"> ад партыі АГП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, як ужо адзначалася, затрыманы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. 17 сакавіка суд Савецкага р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аёна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 xml:space="preserve"> г. Мінска </w:t>
      </w:r>
      <w:r w:rsidR="00235420">
        <w:rPr>
          <w:rFonts w:ascii="Times New Roman" w:hAnsi="Times New Roman" w:cs="Times New Roman"/>
          <w:sz w:val="28"/>
          <w:szCs w:val="28"/>
          <w:lang w:val="be-BY"/>
        </w:rPr>
        <w:t xml:space="preserve">па арт. 23.34 КаАП РБ 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>вынес пастановы аб адмністра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тыўных</w:t>
      </w:r>
      <w:r w:rsidR="00C205DC">
        <w:rPr>
          <w:rFonts w:ascii="Times New Roman" w:hAnsi="Times New Roman" w:cs="Times New Roman"/>
          <w:sz w:val="28"/>
          <w:szCs w:val="28"/>
          <w:lang w:val="be-BY"/>
        </w:rPr>
        <w:t xml:space="preserve"> артыштах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натолю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 xml:space="preserve"> Лябедзьку </w:t>
      </w:r>
      <w:r w:rsidR="001C4835">
        <w:rPr>
          <w:rStyle w:val="hps"/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>15 сутак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>пяц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>дзелька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4835">
        <w:rPr>
          <w:rStyle w:val="hps"/>
          <w:rFonts w:ascii="Times New Roman" w:hAnsi="Times New Roman" w:cs="Times New Roman"/>
          <w:sz w:val="28"/>
          <w:szCs w:val="28"/>
          <w:lang w:val="be-BY"/>
        </w:rPr>
        <w:t>–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="00E11976">
        <w:rPr>
          <w:rFonts w:ascii="Times New Roman" w:hAnsi="Times New Roman" w:cs="Times New Roman"/>
          <w:sz w:val="28"/>
          <w:szCs w:val="28"/>
          <w:lang w:val="be-BY"/>
        </w:rPr>
        <w:t>10 сутак.</w:t>
      </w:r>
    </w:p>
    <w:p w:rsidR="00B853A9" w:rsidRDefault="00B853A9" w:rsidP="006D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2BB" w:rsidRDefault="00E11976" w:rsidP="006D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Падствай для такіх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рашэнняў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суда сталі плакаты 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з выявамі </w:t>
      </w:r>
      <w:r>
        <w:rPr>
          <w:rFonts w:ascii="Times New Roman" w:hAnsi="Times New Roman" w:cs="Times New Roman"/>
          <w:sz w:val="28"/>
          <w:szCs w:val="28"/>
          <w:lang w:val="be-BY"/>
        </w:rPr>
        <w:t>палітвязняў, якія трымалі ўдзель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ікі перадвыбарчага пікету. Між тым патрабаванн</w:t>
      </w:r>
      <w:r w:rsidR="00AC2C3F">
        <w:rPr>
          <w:rFonts w:ascii="Times New Roman" w:hAnsi="Times New Roman" w:cs="Times New Roman"/>
          <w:sz w:val="28"/>
          <w:szCs w:val="28"/>
          <w:lang w:val="be-BY"/>
        </w:rPr>
        <w:t>і аб вызваленні палітв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AC2C3F">
        <w:rPr>
          <w:rFonts w:ascii="Times New Roman" w:hAnsi="Times New Roman" w:cs="Times New Roman"/>
          <w:sz w:val="28"/>
          <w:szCs w:val="28"/>
          <w:lang w:val="be-BY"/>
        </w:rPr>
        <w:t>зняў з’яўляю</w:t>
      </w:r>
      <w:r>
        <w:rPr>
          <w:rFonts w:ascii="Times New Roman" w:hAnsi="Times New Roman" w:cs="Times New Roman"/>
          <w:sz w:val="28"/>
          <w:szCs w:val="28"/>
          <w:lang w:val="be-BY"/>
        </w:rPr>
        <w:t>цца часткай перадвыбарчай праг</w:t>
      </w:r>
      <w:r w:rsidR="001C4835">
        <w:rPr>
          <w:rFonts w:ascii="Times New Roman" w:hAnsi="Times New Roman" w:cs="Times New Roman"/>
          <w:sz w:val="28"/>
          <w:szCs w:val="28"/>
          <w:lang w:val="be-BY"/>
        </w:rPr>
        <w:t xml:space="preserve">рамы АГП і яе кандыдатаў. </w:t>
      </w:r>
      <w:r w:rsidR="003552BB">
        <w:rPr>
          <w:rFonts w:ascii="Times New Roman" w:hAnsi="Times New Roman" w:cs="Times New Roman"/>
          <w:sz w:val="28"/>
          <w:szCs w:val="28"/>
          <w:lang w:val="be-BY"/>
        </w:rPr>
        <w:t>Арышты сябраў партыі, якая прымае актыўны ўдзел у выбарчым працэсе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552BB">
        <w:rPr>
          <w:rFonts w:ascii="Times New Roman" w:hAnsi="Times New Roman" w:cs="Times New Roman"/>
          <w:sz w:val="28"/>
          <w:szCs w:val="28"/>
          <w:lang w:val="be-BY"/>
        </w:rPr>
        <w:t xml:space="preserve"> ствара</w:t>
      </w:r>
      <w:r w:rsidR="00E3304B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="003552BB">
        <w:rPr>
          <w:rFonts w:ascii="Times New Roman" w:hAnsi="Times New Roman" w:cs="Times New Roman"/>
          <w:sz w:val="28"/>
          <w:szCs w:val="28"/>
          <w:lang w:val="be-BY"/>
        </w:rPr>
        <w:t xml:space="preserve"> нег</w:t>
      </w:r>
      <w:r w:rsidR="00B853A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552BB">
        <w:rPr>
          <w:rFonts w:ascii="Times New Roman" w:hAnsi="Times New Roman" w:cs="Times New Roman"/>
          <w:sz w:val="28"/>
          <w:szCs w:val="28"/>
          <w:lang w:val="be-BY"/>
        </w:rPr>
        <w:t>тыўны фон правядзення выбарчай кампаніі.</w:t>
      </w:r>
    </w:p>
    <w:p w:rsidR="006D759C" w:rsidRDefault="006D759C" w:rsidP="006D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1C3E" w:rsidRPr="00E37144" w:rsidRDefault="003552BB" w:rsidP="0035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A51C3E" w:rsidRPr="00E37144" w:rsidSect="00E6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28" w:rsidRDefault="007B4828" w:rsidP="00CF5E38">
      <w:pPr>
        <w:spacing w:after="0" w:line="240" w:lineRule="auto"/>
      </w:pPr>
      <w:r>
        <w:separator/>
      </w:r>
    </w:p>
  </w:endnote>
  <w:endnote w:type="continuationSeparator" w:id="0">
    <w:p w:rsidR="007B4828" w:rsidRDefault="007B4828" w:rsidP="00CF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28" w:rsidRDefault="007B4828" w:rsidP="00CF5E38">
      <w:pPr>
        <w:spacing w:after="0" w:line="240" w:lineRule="auto"/>
      </w:pPr>
      <w:r>
        <w:separator/>
      </w:r>
    </w:p>
  </w:footnote>
  <w:footnote w:type="continuationSeparator" w:id="0">
    <w:p w:rsidR="007B4828" w:rsidRDefault="007B4828" w:rsidP="00CF5E38">
      <w:pPr>
        <w:spacing w:after="0" w:line="240" w:lineRule="auto"/>
      </w:pPr>
      <w:r>
        <w:continuationSeparator/>
      </w:r>
    </w:p>
  </w:footnote>
  <w:footnote w:id="1">
    <w:p w:rsidR="00D444AE" w:rsidRPr="00A2769F" w:rsidRDefault="00D444AE">
      <w:pPr>
        <w:pStyle w:val="a3"/>
        <w:rPr>
          <w:rFonts w:ascii="Times New Roman" w:hAnsi="Times New Roman" w:cs="Times New Roman"/>
          <w:lang w:val="be-BY"/>
        </w:rPr>
      </w:pPr>
      <w:r w:rsidRPr="00A2769F">
        <w:rPr>
          <w:rStyle w:val="a5"/>
          <w:rFonts w:ascii="Times New Roman" w:hAnsi="Times New Roman" w:cs="Times New Roman"/>
        </w:rPr>
        <w:footnoteRef/>
      </w:r>
      <w:r w:rsidRPr="00A2769F">
        <w:rPr>
          <w:rFonts w:ascii="Times New Roman" w:hAnsi="Times New Roman" w:cs="Times New Roman"/>
        </w:rPr>
        <w:t xml:space="preserve"> Мясцовыя выбары: новае ў фінансаванні і не толькі</w:t>
      </w:r>
      <w:r w:rsidRPr="00A2769F">
        <w:rPr>
          <w:rFonts w:ascii="Times New Roman" w:hAnsi="Times New Roman" w:cs="Times New Roman"/>
          <w:lang w:val="be-BY"/>
        </w:rPr>
        <w:t>. “Звязда”, 18.12.2013 г.</w:t>
      </w:r>
    </w:p>
  </w:footnote>
  <w:footnote w:id="2">
    <w:p w:rsidR="00D444AE" w:rsidRPr="009018F9" w:rsidRDefault="00D444AE">
      <w:pPr>
        <w:pStyle w:val="a3"/>
        <w:rPr>
          <w:lang w:val="be-BY"/>
        </w:rPr>
      </w:pPr>
      <w:r>
        <w:rPr>
          <w:rStyle w:val="a5"/>
        </w:rPr>
        <w:footnoteRef/>
      </w:r>
      <w:r w:rsidRPr="009018F9">
        <w:rPr>
          <w:lang w:val="be-BY"/>
        </w:rPr>
        <w:t xml:space="preserve"> http://spring96.org/be/news/69620</w:t>
      </w:r>
    </w:p>
  </w:footnote>
  <w:footnote w:id="3">
    <w:p w:rsidR="00D444AE" w:rsidRPr="00194AA8" w:rsidRDefault="00D444AE">
      <w:pPr>
        <w:pStyle w:val="a3"/>
        <w:rPr>
          <w:lang w:val="be-BY"/>
        </w:rPr>
      </w:pPr>
      <w:r>
        <w:rPr>
          <w:rStyle w:val="a5"/>
        </w:rPr>
        <w:footnoteRef/>
      </w:r>
      <w:r w:rsidRPr="00194AA8">
        <w:rPr>
          <w:lang w:val="be-BY"/>
        </w:rPr>
        <w:t xml:space="preserve"> http://spring96.org/be/news/69655</w:t>
      </w:r>
    </w:p>
  </w:footnote>
  <w:footnote w:id="4">
    <w:p w:rsidR="00D444AE" w:rsidRPr="00E046FF" w:rsidRDefault="00D444AE" w:rsidP="00E8050F">
      <w:pPr>
        <w:pStyle w:val="a3"/>
        <w:rPr>
          <w:lang w:val="be-BY"/>
        </w:rPr>
      </w:pPr>
      <w:r>
        <w:rPr>
          <w:rStyle w:val="a5"/>
        </w:rPr>
        <w:footnoteRef/>
      </w:r>
      <w:r w:rsidRPr="00E046FF">
        <w:rPr>
          <w:lang w:val="be-BY"/>
        </w:rPr>
        <w:t xml:space="preserve"> </w:t>
      </w:r>
      <w:r w:rsidRPr="00E046FF">
        <w:t>http</w:t>
      </w:r>
      <w:r w:rsidRPr="00E046FF">
        <w:rPr>
          <w:lang w:val="be-BY"/>
        </w:rPr>
        <w:t>://</w:t>
      </w:r>
      <w:r w:rsidRPr="00E046FF">
        <w:t>spring</w:t>
      </w:r>
      <w:r w:rsidRPr="00E046FF">
        <w:rPr>
          <w:lang w:val="be-BY"/>
        </w:rPr>
        <w:t>96.</w:t>
      </w:r>
      <w:r w:rsidRPr="00E046FF">
        <w:t>org</w:t>
      </w:r>
      <w:r w:rsidRPr="00E046FF">
        <w:rPr>
          <w:lang w:val="be-BY"/>
        </w:rPr>
        <w:t>/</w:t>
      </w:r>
      <w:r w:rsidRPr="00E046FF">
        <w:t>be</w:t>
      </w:r>
      <w:r w:rsidRPr="00E046FF">
        <w:rPr>
          <w:lang w:val="be-BY"/>
        </w:rPr>
        <w:t>/</w:t>
      </w:r>
      <w:r w:rsidRPr="00E046FF">
        <w:t>news</w:t>
      </w:r>
      <w:r w:rsidRPr="00E046FF">
        <w:rPr>
          <w:lang w:val="be-BY"/>
        </w:rPr>
        <w:t>/69733</w:t>
      </w:r>
    </w:p>
  </w:footnote>
  <w:footnote w:id="5">
    <w:p w:rsidR="00D444AE" w:rsidRPr="00E046FF" w:rsidRDefault="00D444AE">
      <w:pPr>
        <w:pStyle w:val="a3"/>
        <w:rPr>
          <w:lang w:val="be-BY"/>
        </w:rPr>
      </w:pPr>
      <w:r>
        <w:rPr>
          <w:rStyle w:val="a5"/>
        </w:rPr>
        <w:footnoteRef/>
      </w:r>
      <w:r w:rsidRPr="00E046FF">
        <w:rPr>
          <w:lang w:val="be-BY"/>
        </w:rPr>
        <w:t xml:space="preserve"> </w:t>
      </w:r>
      <w:r w:rsidRPr="00E046FF">
        <w:t>http</w:t>
      </w:r>
      <w:r w:rsidRPr="00E046FF">
        <w:rPr>
          <w:lang w:val="be-BY"/>
        </w:rPr>
        <w:t>://</w:t>
      </w:r>
      <w:r w:rsidRPr="00E046FF">
        <w:t>spring</w:t>
      </w:r>
      <w:r w:rsidRPr="00E046FF">
        <w:rPr>
          <w:lang w:val="be-BY"/>
        </w:rPr>
        <w:t>96.</w:t>
      </w:r>
      <w:r w:rsidRPr="00E046FF">
        <w:t>org</w:t>
      </w:r>
      <w:r w:rsidRPr="00E046FF">
        <w:rPr>
          <w:lang w:val="be-BY"/>
        </w:rPr>
        <w:t>/</w:t>
      </w:r>
      <w:r w:rsidRPr="00E046FF">
        <w:t>be</w:t>
      </w:r>
      <w:r w:rsidRPr="00E046FF">
        <w:rPr>
          <w:lang w:val="be-BY"/>
        </w:rPr>
        <w:t>/</w:t>
      </w:r>
      <w:r w:rsidRPr="00E046FF">
        <w:t>news</w:t>
      </w:r>
      <w:r w:rsidRPr="00E046FF">
        <w:rPr>
          <w:lang w:val="be-BY"/>
        </w:rPr>
        <w:t>/69672</w:t>
      </w:r>
    </w:p>
  </w:footnote>
  <w:footnote w:id="6">
    <w:p w:rsidR="00D444AE" w:rsidRPr="00E61C3E" w:rsidRDefault="00D444AE">
      <w:pPr>
        <w:pStyle w:val="a3"/>
        <w:rPr>
          <w:lang w:val="be-BY"/>
        </w:rPr>
      </w:pPr>
      <w:r>
        <w:rPr>
          <w:rStyle w:val="a5"/>
        </w:rPr>
        <w:footnoteRef/>
      </w:r>
      <w:r w:rsidRPr="00E61C3E">
        <w:rPr>
          <w:lang w:val="be-BY"/>
        </w:rPr>
        <w:t xml:space="preserve"> http://spring96.org/be/news/69742</w:t>
      </w:r>
    </w:p>
  </w:footnote>
  <w:footnote w:id="7">
    <w:p w:rsidR="00D444AE" w:rsidRPr="003B0088" w:rsidRDefault="00D444AE">
      <w:pPr>
        <w:pStyle w:val="a3"/>
        <w:rPr>
          <w:lang w:val="be-BY"/>
        </w:rPr>
      </w:pPr>
      <w:r>
        <w:rPr>
          <w:rStyle w:val="a5"/>
        </w:rPr>
        <w:footnoteRef/>
      </w:r>
      <w:r w:rsidRPr="003B0088">
        <w:rPr>
          <w:lang w:val="be-BY"/>
        </w:rPr>
        <w:t xml:space="preserve"> </w:t>
      </w:r>
      <w:r w:rsidRPr="003B0088">
        <w:t>http</w:t>
      </w:r>
      <w:r w:rsidRPr="003B0088">
        <w:rPr>
          <w:lang w:val="be-BY"/>
        </w:rPr>
        <w:t>://</w:t>
      </w:r>
      <w:r w:rsidRPr="003B0088">
        <w:t>spring</w:t>
      </w:r>
      <w:r w:rsidRPr="003B0088">
        <w:rPr>
          <w:lang w:val="be-BY"/>
        </w:rPr>
        <w:t>96.</w:t>
      </w:r>
      <w:r w:rsidRPr="003B0088">
        <w:t>org</w:t>
      </w:r>
      <w:r w:rsidRPr="003B0088">
        <w:rPr>
          <w:lang w:val="be-BY"/>
        </w:rPr>
        <w:t>/</w:t>
      </w:r>
      <w:r w:rsidRPr="003B0088">
        <w:t>be</w:t>
      </w:r>
      <w:r w:rsidRPr="003B0088">
        <w:rPr>
          <w:lang w:val="be-BY"/>
        </w:rPr>
        <w:t>/</w:t>
      </w:r>
      <w:r w:rsidRPr="003B0088">
        <w:t>news</w:t>
      </w:r>
      <w:r w:rsidRPr="003B0088">
        <w:rPr>
          <w:lang w:val="be-BY"/>
        </w:rPr>
        <w:t>/69683</w:t>
      </w:r>
    </w:p>
  </w:footnote>
  <w:footnote w:id="8">
    <w:p w:rsidR="00D444AE" w:rsidRPr="00F40E4C" w:rsidRDefault="00D444AE">
      <w:pPr>
        <w:pStyle w:val="a3"/>
        <w:rPr>
          <w:rFonts w:ascii="Times New Roman" w:hAnsi="Times New Roman" w:cs="Times New Roman"/>
          <w:lang w:val="be-BY"/>
        </w:rPr>
      </w:pPr>
      <w:r>
        <w:rPr>
          <w:rStyle w:val="a5"/>
        </w:rPr>
        <w:footnoteRef/>
      </w:r>
      <w:r w:rsidRPr="00BA25D4">
        <w:rPr>
          <w:lang w:val="be-BY"/>
        </w:rPr>
        <w:t xml:space="preserve"> </w:t>
      </w:r>
      <w:r w:rsidRPr="00F40E4C">
        <w:rPr>
          <w:rFonts w:ascii="Times New Roman" w:hAnsi="Times New Roman" w:cs="Times New Roman"/>
        </w:rPr>
        <w:t>http</w:t>
      </w:r>
      <w:r w:rsidRPr="00F40E4C">
        <w:rPr>
          <w:rFonts w:ascii="Times New Roman" w:hAnsi="Times New Roman" w:cs="Times New Roman"/>
          <w:lang w:val="be-BY"/>
        </w:rPr>
        <w:t>://</w:t>
      </w:r>
      <w:r w:rsidRPr="00F40E4C">
        <w:rPr>
          <w:rFonts w:ascii="Times New Roman" w:hAnsi="Times New Roman" w:cs="Times New Roman"/>
        </w:rPr>
        <w:t>spring</w:t>
      </w:r>
      <w:r w:rsidRPr="00F40E4C">
        <w:rPr>
          <w:rFonts w:ascii="Times New Roman" w:hAnsi="Times New Roman" w:cs="Times New Roman"/>
          <w:lang w:val="be-BY"/>
        </w:rPr>
        <w:t>96.</w:t>
      </w:r>
      <w:r w:rsidRPr="00F40E4C">
        <w:rPr>
          <w:rFonts w:ascii="Times New Roman" w:hAnsi="Times New Roman" w:cs="Times New Roman"/>
        </w:rPr>
        <w:t>org</w:t>
      </w:r>
      <w:r w:rsidRPr="00F40E4C">
        <w:rPr>
          <w:rFonts w:ascii="Times New Roman" w:hAnsi="Times New Roman" w:cs="Times New Roman"/>
          <w:lang w:val="be-BY"/>
        </w:rPr>
        <w:t>/</w:t>
      </w:r>
      <w:r w:rsidRPr="00F40E4C">
        <w:rPr>
          <w:rFonts w:ascii="Times New Roman" w:hAnsi="Times New Roman" w:cs="Times New Roman"/>
        </w:rPr>
        <w:t>be</w:t>
      </w:r>
      <w:r w:rsidRPr="00F40E4C">
        <w:rPr>
          <w:rFonts w:ascii="Times New Roman" w:hAnsi="Times New Roman" w:cs="Times New Roman"/>
          <w:lang w:val="be-BY"/>
        </w:rPr>
        <w:t>/</w:t>
      </w:r>
      <w:r w:rsidRPr="00F40E4C">
        <w:rPr>
          <w:rFonts w:ascii="Times New Roman" w:hAnsi="Times New Roman" w:cs="Times New Roman"/>
        </w:rPr>
        <w:t>news</w:t>
      </w:r>
      <w:r w:rsidRPr="00F40E4C">
        <w:rPr>
          <w:rFonts w:ascii="Times New Roman" w:hAnsi="Times New Roman" w:cs="Times New Roman"/>
          <w:lang w:val="be-BY"/>
        </w:rPr>
        <w:t>/69724</w:t>
      </w:r>
    </w:p>
  </w:footnote>
  <w:footnote w:id="9">
    <w:p w:rsidR="00D444AE" w:rsidRPr="00F40E4C" w:rsidRDefault="00D444AE">
      <w:pPr>
        <w:pStyle w:val="a3"/>
        <w:rPr>
          <w:rFonts w:ascii="Times New Roman" w:hAnsi="Times New Roman" w:cs="Times New Roman"/>
          <w:lang w:val="be-BY"/>
        </w:rPr>
      </w:pPr>
      <w:r w:rsidRPr="00F40E4C">
        <w:rPr>
          <w:rStyle w:val="a5"/>
          <w:rFonts w:ascii="Times New Roman" w:hAnsi="Times New Roman" w:cs="Times New Roman"/>
        </w:rPr>
        <w:footnoteRef/>
      </w:r>
      <w:r w:rsidRPr="00F40E4C">
        <w:rPr>
          <w:rFonts w:ascii="Times New Roman" w:hAnsi="Times New Roman" w:cs="Times New Roman"/>
          <w:lang w:val="be-BY"/>
        </w:rPr>
        <w:t xml:space="preserve"> </w:t>
      </w:r>
      <w:r w:rsidRPr="00F40E4C">
        <w:rPr>
          <w:rFonts w:ascii="Times New Roman" w:hAnsi="Times New Roman" w:cs="Times New Roman"/>
        </w:rPr>
        <w:t>http</w:t>
      </w:r>
      <w:r w:rsidRPr="00F40E4C">
        <w:rPr>
          <w:rFonts w:ascii="Times New Roman" w:hAnsi="Times New Roman" w:cs="Times New Roman"/>
          <w:lang w:val="be-BY"/>
        </w:rPr>
        <w:t>://</w:t>
      </w:r>
      <w:r w:rsidRPr="00F40E4C">
        <w:rPr>
          <w:rFonts w:ascii="Times New Roman" w:hAnsi="Times New Roman" w:cs="Times New Roman"/>
        </w:rPr>
        <w:t>spring</w:t>
      </w:r>
      <w:r w:rsidRPr="00F40E4C">
        <w:rPr>
          <w:rFonts w:ascii="Times New Roman" w:hAnsi="Times New Roman" w:cs="Times New Roman"/>
          <w:lang w:val="be-BY"/>
        </w:rPr>
        <w:t>96.</w:t>
      </w:r>
      <w:r w:rsidRPr="00F40E4C">
        <w:rPr>
          <w:rFonts w:ascii="Times New Roman" w:hAnsi="Times New Roman" w:cs="Times New Roman"/>
        </w:rPr>
        <w:t>org</w:t>
      </w:r>
      <w:r w:rsidRPr="00F40E4C">
        <w:rPr>
          <w:rFonts w:ascii="Times New Roman" w:hAnsi="Times New Roman" w:cs="Times New Roman"/>
          <w:lang w:val="be-BY"/>
        </w:rPr>
        <w:t>/</w:t>
      </w:r>
      <w:r w:rsidRPr="00F40E4C">
        <w:rPr>
          <w:rFonts w:ascii="Times New Roman" w:hAnsi="Times New Roman" w:cs="Times New Roman"/>
        </w:rPr>
        <w:t>be</w:t>
      </w:r>
      <w:r w:rsidRPr="00F40E4C">
        <w:rPr>
          <w:rFonts w:ascii="Times New Roman" w:hAnsi="Times New Roman" w:cs="Times New Roman"/>
          <w:lang w:val="be-BY"/>
        </w:rPr>
        <w:t>/</w:t>
      </w:r>
      <w:r w:rsidRPr="00F40E4C">
        <w:rPr>
          <w:rFonts w:ascii="Times New Roman" w:hAnsi="Times New Roman" w:cs="Times New Roman"/>
        </w:rPr>
        <w:t>news</w:t>
      </w:r>
      <w:r w:rsidRPr="00F40E4C">
        <w:rPr>
          <w:rFonts w:ascii="Times New Roman" w:hAnsi="Times New Roman" w:cs="Times New Roman"/>
          <w:lang w:val="be-BY"/>
        </w:rPr>
        <w:t>/69852</w:t>
      </w:r>
    </w:p>
  </w:footnote>
  <w:footnote w:id="10">
    <w:p w:rsidR="00D444AE" w:rsidRPr="008E2313" w:rsidRDefault="00D444AE">
      <w:pPr>
        <w:pStyle w:val="a3"/>
        <w:rPr>
          <w:lang w:val="be-BY"/>
        </w:rPr>
      </w:pPr>
      <w:r>
        <w:rPr>
          <w:rStyle w:val="a5"/>
        </w:rPr>
        <w:footnoteRef/>
      </w:r>
      <w:r w:rsidRPr="008E2313">
        <w:rPr>
          <w:lang w:val="be-BY"/>
        </w:rPr>
        <w:t xml:space="preserve"> </w:t>
      </w:r>
      <w:r w:rsidRPr="008E2313">
        <w:t>http</w:t>
      </w:r>
      <w:r w:rsidRPr="008E2313">
        <w:rPr>
          <w:lang w:val="be-BY"/>
        </w:rPr>
        <w:t>://</w:t>
      </w:r>
      <w:r w:rsidRPr="008E2313">
        <w:t>spring</w:t>
      </w:r>
      <w:r w:rsidRPr="008E2313">
        <w:rPr>
          <w:lang w:val="be-BY"/>
        </w:rPr>
        <w:t>96.</w:t>
      </w:r>
      <w:r w:rsidRPr="008E2313">
        <w:t>org</w:t>
      </w:r>
      <w:r w:rsidRPr="008E2313">
        <w:rPr>
          <w:lang w:val="be-BY"/>
        </w:rPr>
        <w:t>/</w:t>
      </w:r>
      <w:r w:rsidRPr="008E2313">
        <w:t>be</w:t>
      </w:r>
      <w:r w:rsidRPr="008E2313">
        <w:rPr>
          <w:lang w:val="be-BY"/>
        </w:rPr>
        <w:t>/</w:t>
      </w:r>
      <w:r w:rsidRPr="008E2313">
        <w:t>news</w:t>
      </w:r>
      <w:r w:rsidRPr="008E2313">
        <w:rPr>
          <w:lang w:val="be-BY"/>
        </w:rPr>
        <w:t>/69837</w:t>
      </w:r>
    </w:p>
  </w:footnote>
  <w:footnote w:id="11">
    <w:p w:rsidR="00D444AE" w:rsidRPr="005A0A97" w:rsidRDefault="00D444AE" w:rsidP="005A0A97">
      <w:pPr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Style w:val="a5"/>
        </w:rPr>
        <w:footnoteRef/>
      </w:r>
      <w:r w:rsidRPr="005A0A97">
        <w:rPr>
          <w:lang w:val="be-BY"/>
        </w:rPr>
        <w:t xml:space="preserve"> </w:t>
      </w:r>
      <w:r w:rsidRPr="005A0A97">
        <w:rPr>
          <w:rFonts w:ascii="Times New Roman" w:hAnsi="Times New Roman" w:cs="Times New Roman"/>
          <w:sz w:val="20"/>
          <w:szCs w:val="20"/>
          <w:lang w:val="be-BY"/>
        </w:rPr>
        <w:t>http://spring96.org/be/news/69981</w:t>
      </w:r>
    </w:p>
    <w:p w:rsidR="00D444AE" w:rsidRPr="005A0A97" w:rsidRDefault="00D444AE">
      <w:pPr>
        <w:pStyle w:val="a3"/>
        <w:rPr>
          <w:lang w:val="be-BY"/>
        </w:rPr>
      </w:pPr>
    </w:p>
  </w:footnote>
  <w:footnote w:id="12">
    <w:p w:rsidR="00D444AE" w:rsidRPr="00091FFC" w:rsidRDefault="00D444AE" w:rsidP="006D759C">
      <w:pPr>
        <w:pStyle w:val="a3"/>
        <w:rPr>
          <w:lang w:val="be-BY"/>
        </w:rPr>
      </w:pPr>
      <w:r>
        <w:rPr>
          <w:rStyle w:val="a5"/>
        </w:rPr>
        <w:footnoteRef/>
      </w:r>
      <w:r w:rsidRPr="00091FFC">
        <w:rPr>
          <w:lang w:val="be-BY"/>
        </w:rPr>
        <w:t xml:space="preserve"> http://spring96.org/be/news/69848</w:t>
      </w:r>
    </w:p>
  </w:footnote>
  <w:footnote w:id="13">
    <w:p w:rsidR="00D444AE" w:rsidRPr="008976BD" w:rsidRDefault="00D444AE" w:rsidP="006D759C">
      <w:pPr>
        <w:pStyle w:val="a3"/>
        <w:rPr>
          <w:lang w:val="be-BY"/>
        </w:rPr>
      </w:pPr>
      <w:r>
        <w:rPr>
          <w:rStyle w:val="a5"/>
        </w:rPr>
        <w:footnoteRef/>
      </w:r>
      <w:r w:rsidRPr="008976BD">
        <w:rPr>
          <w:lang w:val="be-BY"/>
        </w:rPr>
        <w:t xml:space="preserve"> http://spring96.org/be/news/69820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49F"/>
    <w:multiLevelType w:val="hybridMultilevel"/>
    <w:tmpl w:val="3E780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3E"/>
    <w:rsid w:val="0000533A"/>
    <w:rsid w:val="00012FF1"/>
    <w:rsid w:val="0002261F"/>
    <w:rsid w:val="000431EC"/>
    <w:rsid w:val="00053978"/>
    <w:rsid w:val="000539C9"/>
    <w:rsid w:val="00073B36"/>
    <w:rsid w:val="00082A98"/>
    <w:rsid w:val="00090820"/>
    <w:rsid w:val="00091FFC"/>
    <w:rsid w:val="00092E74"/>
    <w:rsid w:val="000B1CC4"/>
    <w:rsid w:val="000C0245"/>
    <w:rsid w:val="000D065E"/>
    <w:rsid w:val="000D29E3"/>
    <w:rsid w:val="000E474B"/>
    <w:rsid w:val="000F1A42"/>
    <w:rsid w:val="0010641C"/>
    <w:rsid w:val="0011487A"/>
    <w:rsid w:val="00123276"/>
    <w:rsid w:val="0013760C"/>
    <w:rsid w:val="00145200"/>
    <w:rsid w:val="00194AA8"/>
    <w:rsid w:val="001A3FDF"/>
    <w:rsid w:val="001A6415"/>
    <w:rsid w:val="001B1518"/>
    <w:rsid w:val="001C1AC0"/>
    <w:rsid w:val="001C4835"/>
    <w:rsid w:val="002033A9"/>
    <w:rsid w:val="00232945"/>
    <w:rsid w:val="00235420"/>
    <w:rsid w:val="00241082"/>
    <w:rsid w:val="00285F6C"/>
    <w:rsid w:val="002D2F03"/>
    <w:rsid w:val="00303B28"/>
    <w:rsid w:val="00331671"/>
    <w:rsid w:val="003552BB"/>
    <w:rsid w:val="00371D79"/>
    <w:rsid w:val="003770CA"/>
    <w:rsid w:val="00380D15"/>
    <w:rsid w:val="003B0088"/>
    <w:rsid w:val="003B760D"/>
    <w:rsid w:val="003D0B90"/>
    <w:rsid w:val="003E7800"/>
    <w:rsid w:val="00404E7B"/>
    <w:rsid w:val="00432DD8"/>
    <w:rsid w:val="004376D7"/>
    <w:rsid w:val="00442E2D"/>
    <w:rsid w:val="00450718"/>
    <w:rsid w:val="00481243"/>
    <w:rsid w:val="00485E29"/>
    <w:rsid w:val="005424FF"/>
    <w:rsid w:val="00546DD8"/>
    <w:rsid w:val="00556974"/>
    <w:rsid w:val="00582B55"/>
    <w:rsid w:val="005856AF"/>
    <w:rsid w:val="005A0A97"/>
    <w:rsid w:val="005B605C"/>
    <w:rsid w:val="005D01E7"/>
    <w:rsid w:val="005D1CF4"/>
    <w:rsid w:val="00611953"/>
    <w:rsid w:val="00613D1F"/>
    <w:rsid w:val="00644722"/>
    <w:rsid w:val="006661F0"/>
    <w:rsid w:val="00686313"/>
    <w:rsid w:val="006958E6"/>
    <w:rsid w:val="00696105"/>
    <w:rsid w:val="006A4224"/>
    <w:rsid w:val="006D759C"/>
    <w:rsid w:val="006F0D1D"/>
    <w:rsid w:val="007005F6"/>
    <w:rsid w:val="00720E4B"/>
    <w:rsid w:val="00740C89"/>
    <w:rsid w:val="007832C3"/>
    <w:rsid w:val="007B2E3F"/>
    <w:rsid w:val="007B4828"/>
    <w:rsid w:val="007C5C9C"/>
    <w:rsid w:val="007F2845"/>
    <w:rsid w:val="0080270A"/>
    <w:rsid w:val="00806A6B"/>
    <w:rsid w:val="008102C4"/>
    <w:rsid w:val="00833A06"/>
    <w:rsid w:val="008505A5"/>
    <w:rsid w:val="0086612E"/>
    <w:rsid w:val="0089280B"/>
    <w:rsid w:val="008976BD"/>
    <w:rsid w:val="008E176E"/>
    <w:rsid w:val="008E2313"/>
    <w:rsid w:val="009018F9"/>
    <w:rsid w:val="0093426D"/>
    <w:rsid w:val="00935AED"/>
    <w:rsid w:val="00944243"/>
    <w:rsid w:val="009561C0"/>
    <w:rsid w:val="00965479"/>
    <w:rsid w:val="00971B0A"/>
    <w:rsid w:val="00973BFE"/>
    <w:rsid w:val="00982E16"/>
    <w:rsid w:val="009845C5"/>
    <w:rsid w:val="00996D8A"/>
    <w:rsid w:val="00997819"/>
    <w:rsid w:val="009F4635"/>
    <w:rsid w:val="00A2769F"/>
    <w:rsid w:val="00A51C3E"/>
    <w:rsid w:val="00A52F7C"/>
    <w:rsid w:val="00A90CE5"/>
    <w:rsid w:val="00AB0901"/>
    <w:rsid w:val="00AB5A68"/>
    <w:rsid w:val="00AC2C3F"/>
    <w:rsid w:val="00AC5374"/>
    <w:rsid w:val="00AC564B"/>
    <w:rsid w:val="00AC61D9"/>
    <w:rsid w:val="00AD0386"/>
    <w:rsid w:val="00AF7590"/>
    <w:rsid w:val="00B272F9"/>
    <w:rsid w:val="00B328EC"/>
    <w:rsid w:val="00B36C55"/>
    <w:rsid w:val="00B73559"/>
    <w:rsid w:val="00B853A9"/>
    <w:rsid w:val="00B9251F"/>
    <w:rsid w:val="00BA25D4"/>
    <w:rsid w:val="00BB5D8B"/>
    <w:rsid w:val="00BD38B5"/>
    <w:rsid w:val="00BF33F4"/>
    <w:rsid w:val="00BF74E4"/>
    <w:rsid w:val="00C05F9F"/>
    <w:rsid w:val="00C15307"/>
    <w:rsid w:val="00C1617D"/>
    <w:rsid w:val="00C205DC"/>
    <w:rsid w:val="00C30746"/>
    <w:rsid w:val="00C44414"/>
    <w:rsid w:val="00C542E3"/>
    <w:rsid w:val="00C5634E"/>
    <w:rsid w:val="00C6172E"/>
    <w:rsid w:val="00C80183"/>
    <w:rsid w:val="00CC00EB"/>
    <w:rsid w:val="00CD331D"/>
    <w:rsid w:val="00CD7C42"/>
    <w:rsid w:val="00CF5493"/>
    <w:rsid w:val="00CF5E38"/>
    <w:rsid w:val="00D10840"/>
    <w:rsid w:val="00D12CB0"/>
    <w:rsid w:val="00D3702E"/>
    <w:rsid w:val="00D42EAA"/>
    <w:rsid w:val="00D444AE"/>
    <w:rsid w:val="00D446E9"/>
    <w:rsid w:val="00D656CA"/>
    <w:rsid w:val="00D84257"/>
    <w:rsid w:val="00DC030B"/>
    <w:rsid w:val="00DD7214"/>
    <w:rsid w:val="00DE310F"/>
    <w:rsid w:val="00DE5472"/>
    <w:rsid w:val="00DF1198"/>
    <w:rsid w:val="00E046FF"/>
    <w:rsid w:val="00E11976"/>
    <w:rsid w:val="00E3304B"/>
    <w:rsid w:val="00E37144"/>
    <w:rsid w:val="00E61C3E"/>
    <w:rsid w:val="00E63506"/>
    <w:rsid w:val="00E65961"/>
    <w:rsid w:val="00E67D7E"/>
    <w:rsid w:val="00E72FA7"/>
    <w:rsid w:val="00E8050F"/>
    <w:rsid w:val="00E96D38"/>
    <w:rsid w:val="00ED14E5"/>
    <w:rsid w:val="00EE463A"/>
    <w:rsid w:val="00EF530C"/>
    <w:rsid w:val="00EF548E"/>
    <w:rsid w:val="00F02BD3"/>
    <w:rsid w:val="00F05FFE"/>
    <w:rsid w:val="00F07993"/>
    <w:rsid w:val="00F40E4C"/>
    <w:rsid w:val="00FA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1082"/>
  </w:style>
  <w:style w:type="character" w:customStyle="1" w:styleId="hps">
    <w:name w:val="hps"/>
    <w:basedOn w:val="a0"/>
    <w:rsid w:val="00241082"/>
  </w:style>
  <w:style w:type="character" w:customStyle="1" w:styleId="longtext">
    <w:name w:val="long_text"/>
    <w:basedOn w:val="a0"/>
    <w:rsid w:val="000431EC"/>
  </w:style>
  <w:style w:type="paragraph" w:styleId="a3">
    <w:name w:val="footnote text"/>
    <w:basedOn w:val="a"/>
    <w:link w:val="a4"/>
    <w:uiPriority w:val="99"/>
    <w:semiHidden/>
    <w:unhideWhenUsed/>
    <w:rsid w:val="00CF5E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5E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5E38"/>
    <w:rPr>
      <w:vertAlign w:val="superscript"/>
    </w:rPr>
  </w:style>
  <w:style w:type="paragraph" w:styleId="a6">
    <w:name w:val="List Paragraph"/>
    <w:basedOn w:val="a"/>
    <w:uiPriority w:val="34"/>
    <w:qFormat/>
    <w:rsid w:val="00DE310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B670-D4AA-4C10-B36A-A12E5D3A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2014-03-21T14:55:00Z</cp:lastPrinted>
  <dcterms:created xsi:type="dcterms:W3CDTF">2014-03-21T16:12:00Z</dcterms:created>
  <dcterms:modified xsi:type="dcterms:W3CDTF">2014-03-23T09:14:00Z</dcterms:modified>
</cp:coreProperties>
</file>