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1E" w:rsidRPr="00BC5F1E" w:rsidRDefault="00BC5F1E" w:rsidP="00BC5F1E">
      <w:pPr>
        <w:spacing w:after="0"/>
        <w:jc w:val="center"/>
      </w:pPr>
      <w:bookmarkStart w:id="0" w:name="_GoBack"/>
      <w:bookmarkEnd w:id="0"/>
      <w:r w:rsidRPr="00BC5F1E">
        <w:t>/</w:t>
      </w:r>
      <w:r>
        <w:rPr>
          <w:i/>
        </w:rPr>
        <w:t>логотип ООН</w:t>
      </w:r>
      <w:r w:rsidRPr="00BC5F1E">
        <w:t>/</w:t>
      </w:r>
    </w:p>
    <w:p w:rsidR="00BC5F1E" w:rsidRPr="00BC5F1E" w:rsidRDefault="00BC5F1E" w:rsidP="00BC5F1E">
      <w:pPr>
        <w:spacing w:after="0"/>
        <w:jc w:val="center"/>
      </w:pPr>
      <w:r w:rsidRPr="00BC5F1E">
        <w:t>/</w:t>
      </w:r>
      <w:r>
        <w:t>логотип УВКПЧ</w:t>
      </w:r>
      <w:r w:rsidRPr="00BC5F1E">
        <w:t>/</w:t>
      </w:r>
    </w:p>
    <w:p w:rsidR="00ED2A3B" w:rsidRDefault="00BC5F1E" w:rsidP="00BC5F1E">
      <w:pPr>
        <w:spacing w:after="0"/>
        <w:jc w:val="center"/>
      </w:pPr>
      <w:r>
        <w:t>ОРГАНИЗАЦИЯ ОБЪЕДИНЕННЫХ НАЦИЙ</w:t>
      </w:r>
    </w:p>
    <w:p w:rsidR="00BC5F1E" w:rsidRDefault="00BC5F1E" w:rsidP="00BC5F1E">
      <w:pPr>
        <w:spacing w:after="0"/>
        <w:jc w:val="center"/>
      </w:pPr>
      <w:r>
        <w:t>УПРАВЛЕНИЕ ВЕРХОВНОГО КОМИССАРА</w:t>
      </w:r>
    </w:p>
    <w:p w:rsidR="00BC5F1E" w:rsidRDefault="00BC5F1E" w:rsidP="00BC5F1E">
      <w:pPr>
        <w:spacing w:after="0"/>
        <w:jc w:val="center"/>
      </w:pPr>
      <w:r>
        <w:t>ПО ПРАВАМ ЧЕЛОВЕКА</w:t>
      </w:r>
    </w:p>
    <w:p w:rsidR="00BC5F1E" w:rsidRDefault="00BC5F1E" w:rsidP="00BC5F1E">
      <w:pPr>
        <w:spacing w:after="0"/>
        <w:jc w:val="center"/>
      </w:pPr>
    </w:p>
    <w:p w:rsidR="00BC5F1E" w:rsidRDefault="00BC5F1E" w:rsidP="00BC5F1E">
      <w:pPr>
        <w:spacing w:after="0"/>
        <w:jc w:val="center"/>
      </w:pPr>
      <w:r>
        <w:t>УПРАВЛЕНИЕ ВЕРХОВНОГО КОМИССАРА ПО ПРАВАМ ЧЕЛОВЕКА</w:t>
      </w:r>
    </w:p>
    <w:p w:rsidR="00BC5F1E" w:rsidRDefault="00BC5F1E" w:rsidP="00BC5F1E">
      <w:pPr>
        <w:spacing w:after="0"/>
        <w:jc w:val="center"/>
      </w:pPr>
      <w:r>
        <w:t>ДВОРЕЦ НАЦИЙ – 1211 ЖЕНЕВА 10, ШВЕЙЦАРИЯ</w:t>
      </w:r>
    </w:p>
    <w:p w:rsidR="00BC5F1E" w:rsidRDefault="00F86161" w:rsidP="00BC5F1E">
      <w:pPr>
        <w:spacing w:after="0"/>
        <w:jc w:val="center"/>
        <w:rPr>
          <w:lang w:val="en-US"/>
        </w:rPr>
      </w:pPr>
      <w:hyperlink r:id="rId5" w:history="1">
        <w:r w:rsidR="00BC5F1E" w:rsidRPr="009355F8">
          <w:rPr>
            <w:rStyle w:val="a3"/>
            <w:lang w:val="en-US"/>
          </w:rPr>
          <w:t>www</w:t>
        </w:r>
        <w:r w:rsidR="00BC5F1E" w:rsidRPr="00BC5F1E">
          <w:rPr>
            <w:rStyle w:val="a3"/>
          </w:rPr>
          <w:t>.</w:t>
        </w:r>
        <w:r w:rsidR="00BC5F1E" w:rsidRPr="009355F8">
          <w:rPr>
            <w:rStyle w:val="a3"/>
            <w:lang w:val="en-US"/>
          </w:rPr>
          <w:t>ohchr</w:t>
        </w:r>
        <w:r w:rsidR="00BC5F1E" w:rsidRPr="00BC5F1E">
          <w:rPr>
            <w:rStyle w:val="a3"/>
          </w:rPr>
          <w:t>.</w:t>
        </w:r>
        <w:r w:rsidR="00BC5F1E" w:rsidRPr="009355F8">
          <w:rPr>
            <w:rStyle w:val="a3"/>
            <w:lang w:val="en-US"/>
          </w:rPr>
          <w:t>org</w:t>
        </w:r>
      </w:hyperlink>
      <w:r w:rsidR="00BC5F1E" w:rsidRPr="00BC5F1E">
        <w:t xml:space="preserve"> – </w:t>
      </w:r>
      <w:proofErr w:type="gramStart"/>
      <w:r w:rsidR="00BC5F1E">
        <w:t>тел.:</w:t>
      </w:r>
      <w:proofErr w:type="gramEnd"/>
      <w:r w:rsidR="00BC5F1E">
        <w:t xml:space="preserve"> +41 22 917 9341 – факс: +41 22 917 9022 – </w:t>
      </w:r>
      <w:r w:rsidR="00BC5F1E">
        <w:rPr>
          <w:lang w:val="en-US"/>
        </w:rPr>
        <w:t xml:space="preserve">e-mail: </w:t>
      </w:r>
      <w:hyperlink r:id="rId6" w:history="1">
        <w:r w:rsidR="00BC5F1E" w:rsidRPr="009355F8">
          <w:rPr>
            <w:rStyle w:val="a3"/>
            <w:lang w:val="en-US"/>
          </w:rPr>
          <w:t>petitions@ohchr.org</w:t>
        </w:r>
      </w:hyperlink>
    </w:p>
    <w:p w:rsidR="00BC5F1E" w:rsidRDefault="00BC5F1E" w:rsidP="00BC5F1E">
      <w:pPr>
        <w:spacing w:after="0"/>
        <w:jc w:val="center"/>
        <w:rPr>
          <w:lang w:val="en-US"/>
        </w:rPr>
      </w:pPr>
    </w:p>
    <w:p w:rsidR="00BC5F1E" w:rsidRPr="00B11098" w:rsidRDefault="00BC5F1E" w:rsidP="00BC5F1E">
      <w:pPr>
        <w:spacing w:after="0"/>
      </w:pPr>
      <w:r>
        <w:t xml:space="preserve">СО ССЫЛКОЙ </w:t>
      </w:r>
      <w:proofErr w:type="gramStart"/>
      <w:r>
        <w:t>НА</w:t>
      </w:r>
      <w:proofErr w:type="gramEnd"/>
      <w:r>
        <w:t xml:space="preserve">: </w:t>
      </w:r>
      <w:r>
        <w:rPr>
          <w:lang w:val="en-US"/>
        </w:rPr>
        <w:t>G</w:t>
      </w:r>
      <w:r w:rsidRPr="00BC5F1E">
        <w:t>/</w:t>
      </w:r>
      <w:r>
        <w:rPr>
          <w:lang w:val="en-US"/>
        </w:rPr>
        <w:t>SO</w:t>
      </w:r>
      <w:r w:rsidRPr="00BC5F1E">
        <w:t xml:space="preserve"> </w:t>
      </w:r>
      <w:r w:rsidR="00B11098">
        <w:t>215</w:t>
      </w:r>
      <w:r w:rsidR="00B11098" w:rsidRPr="00B11098">
        <w:t>/</w:t>
      </w:r>
      <w:r w:rsidR="00B11098">
        <w:t>51</w:t>
      </w:r>
      <w:r>
        <w:t xml:space="preserve"> </w:t>
      </w:r>
      <w:r>
        <w:rPr>
          <w:lang w:val="en-US"/>
        </w:rPr>
        <w:t>BLR</w:t>
      </w:r>
      <w:r>
        <w:t xml:space="preserve"> (160)</w:t>
      </w:r>
    </w:p>
    <w:p w:rsidR="00B11098" w:rsidRDefault="00B11098" w:rsidP="00BC5F1E">
      <w:pPr>
        <w:spacing w:after="0"/>
        <w:rPr>
          <w:lang w:val="en-US"/>
        </w:rPr>
      </w:pPr>
      <w:r>
        <w:rPr>
          <w:lang w:val="en-US"/>
        </w:rPr>
        <w:t>CE/IM/</w:t>
      </w:r>
      <w:proofErr w:type="spellStart"/>
      <w:r>
        <w:rPr>
          <w:lang w:val="en-US"/>
        </w:rPr>
        <w:t>sn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2375/2014</w:t>
      </w:r>
    </w:p>
    <w:p w:rsidR="00B11098" w:rsidRDefault="00B11098" w:rsidP="00BC5F1E">
      <w:pPr>
        <w:spacing w:after="0"/>
        <w:rPr>
          <w:lang w:val="en-US"/>
        </w:rPr>
      </w:pPr>
    </w:p>
    <w:p w:rsidR="00B11098" w:rsidRDefault="00B11098" w:rsidP="00BC5F1E">
      <w:pPr>
        <w:spacing w:after="0"/>
      </w:pPr>
      <w:r>
        <w:t>9 апреля 2014 г.</w:t>
      </w:r>
    </w:p>
    <w:p w:rsidR="00B11098" w:rsidRPr="00B11098" w:rsidRDefault="00B11098" w:rsidP="00BC5F1E">
      <w:pPr>
        <w:spacing w:after="0"/>
      </w:pPr>
    </w:p>
    <w:p w:rsidR="00B11098" w:rsidRDefault="00B11098" w:rsidP="00BC5F1E">
      <w:pPr>
        <w:spacing w:after="0"/>
      </w:pPr>
      <w:r>
        <w:t xml:space="preserve">Уважаемый г-н </w:t>
      </w:r>
      <w:proofErr w:type="spellStart"/>
      <w:r>
        <w:t>Судаленко</w:t>
      </w:r>
      <w:proofErr w:type="spellEnd"/>
      <w:r>
        <w:t>,</w:t>
      </w:r>
    </w:p>
    <w:p w:rsidR="00B11098" w:rsidRDefault="00B11098" w:rsidP="00BC5F1E">
      <w:pPr>
        <w:spacing w:after="0"/>
      </w:pPr>
    </w:p>
    <w:p w:rsidR="00B11098" w:rsidRDefault="00B11098" w:rsidP="00BC5F1E">
      <w:pPr>
        <w:spacing w:after="0"/>
      </w:pPr>
      <w:r>
        <w:t xml:space="preserve">Имею честь уведомить Вас о том, что Ваше сообщение от 8 апреля 2014г., представленное на рассмотрение Комитета по Правам Человека в соответствии с Факультативным протоколом к Международному пакту о гражданских и политических правах от имени г-на Александра Маратовича </w:t>
      </w:r>
      <w:proofErr w:type="spellStart"/>
      <w:r>
        <w:t>Грунова</w:t>
      </w:r>
      <w:proofErr w:type="spellEnd"/>
      <w:r>
        <w:t>, было зарегистрировано под номером 2375</w:t>
      </w:r>
      <w:r w:rsidRPr="00B11098">
        <w:t>/</w:t>
      </w:r>
      <w:r>
        <w:t xml:space="preserve">2014. </w:t>
      </w:r>
      <w:r w:rsidR="001F5356">
        <w:t>Любезно просим Вас указывать данный регистрационный номер в дальнейшей корреспонденции.</w:t>
      </w:r>
    </w:p>
    <w:p w:rsidR="001F5356" w:rsidRDefault="001F5356" w:rsidP="00BC5F1E">
      <w:pPr>
        <w:spacing w:after="0"/>
      </w:pPr>
    </w:p>
    <w:p w:rsidR="001F5356" w:rsidRDefault="001F5356" w:rsidP="00BC5F1E">
      <w:pPr>
        <w:spacing w:after="0"/>
      </w:pPr>
      <w:r>
        <w:t>В соответствии с правилом 97 Правил процедуры Комитета, сегодня Государству-участнику была направлена копия сообщения</w:t>
      </w:r>
      <w:r w:rsidR="006C4DF1">
        <w:t xml:space="preserve"> с просьбой </w:t>
      </w:r>
      <w:proofErr w:type="gramStart"/>
      <w:r w:rsidR="00C837AD">
        <w:t>предоставить</w:t>
      </w:r>
      <w:proofErr w:type="gramEnd"/>
      <w:r w:rsidR="00C837AD">
        <w:t xml:space="preserve"> </w:t>
      </w:r>
      <w:r w:rsidR="006157CD" w:rsidRPr="006157CD">
        <w:t xml:space="preserve">Комитету </w:t>
      </w:r>
      <w:r w:rsidR="00C837AD">
        <w:t xml:space="preserve">комментарии по существу и приемлемости </w:t>
      </w:r>
      <w:r w:rsidR="00B6405A">
        <w:t xml:space="preserve">Вашего </w:t>
      </w:r>
      <w:r w:rsidR="00C837AD">
        <w:t xml:space="preserve">сообщения в течение шести месяцев. </w:t>
      </w:r>
    </w:p>
    <w:p w:rsidR="001F5356" w:rsidRDefault="001F5356" w:rsidP="00BC5F1E">
      <w:pPr>
        <w:spacing w:after="0"/>
      </w:pPr>
    </w:p>
    <w:p w:rsidR="001F5356" w:rsidRDefault="001F5356" w:rsidP="00BC5F1E">
      <w:pPr>
        <w:spacing w:after="0"/>
      </w:pPr>
      <w:r>
        <w:t xml:space="preserve">В соответствии с Правилом 92 Правил процедуры Комитета, Государству-участнику также была </w:t>
      </w:r>
      <w:r w:rsidRPr="001F5356">
        <w:t xml:space="preserve">направлена просьба не приводить в исполнение смертный приговор, вынесенный в отношении г-на Александра Маратовича </w:t>
      </w:r>
      <w:proofErr w:type="spellStart"/>
      <w:r w:rsidRPr="001F5356">
        <w:t>Грунова</w:t>
      </w:r>
      <w:proofErr w:type="spellEnd"/>
      <w:r w:rsidRPr="001F5356">
        <w:t>, пока его дело находится на рассмотрении у Комитета. Данная просьба не означает, что какое-либо решение было принято по существу рассматриваемого Комитетом дела.</w:t>
      </w:r>
      <w:r>
        <w:t xml:space="preserve"> </w:t>
      </w:r>
    </w:p>
    <w:p w:rsidR="00901276" w:rsidRDefault="00901276" w:rsidP="00BC5F1E">
      <w:pPr>
        <w:spacing w:after="0"/>
      </w:pPr>
    </w:p>
    <w:p w:rsidR="00901276" w:rsidRDefault="00A84EE6" w:rsidP="00BC5F1E">
      <w:pPr>
        <w:spacing w:after="0"/>
      </w:pPr>
      <w:r>
        <w:t>Любые комментарии, полученные от Государства-участника</w:t>
      </w:r>
      <w:r w:rsidR="0013755E">
        <w:t xml:space="preserve">, будут своевременно направлены Вам для ознакомления и </w:t>
      </w:r>
      <w:r w:rsidR="00BE7635">
        <w:t xml:space="preserve">представления Ваших замечаний. </w:t>
      </w:r>
      <w:r w:rsidR="0020120E">
        <w:t>Также любезно просим Вас указывать в дальнейшей корреспонденции те виды правовой защиты, которые Вы бы хотели получить от Государства-участника в случае, если Комитет установит факт нарушения прав, гарантированных Пактом, по Вашему сообщению.</w:t>
      </w:r>
    </w:p>
    <w:p w:rsidR="000E5824" w:rsidRDefault="000E5824" w:rsidP="00BC5F1E">
      <w:pPr>
        <w:spacing w:after="0"/>
      </w:pPr>
    </w:p>
    <w:p w:rsidR="000E5824" w:rsidRDefault="000E5824" w:rsidP="00BC5F1E">
      <w:pPr>
        <w:spacing w:after="0"/>
      </w:pPr>
      <w:r>
        <w:t xml:space="preserve">Пожалуйста, имейте </w:t>
      </w:r>
      <w:proofErr w:type="gramStart"/>
      <w:r>
        <w:t>ввиду</w:t>
      </w:r>
      <w:proofErr w:type="gramEnd"/>
      <w:r>
        <w:t xml:space="preserve">, что </w:t>
      </w:r>
      <w:proofErr w:type="gramStart"/>
      <w:r>
        <w:t>окончательные</w:t>
      </w:r>
      <w:proofErr w:type="gramEnd"/>
      <w:r>
        <w:t xml:space="preserve"> решения Комитета по правам человека становятся публичными. </w:t>
      </w:r>
      <w:r w:rsidR="00A836DF">
        <w:t xml:space="preserve">Таким образом, если предполагаемые жертвы не хотят раскрывать свою личность в окончательном решении, мы любезно просим Вас сообщить об этом как можно быстрее. </w:t>
      </w:r>
      <w:r w:rsidR="008B4518">
        <w:t xml:space="preserve">Пожалуйста, имейте </w:t>
      </w:r>
      <w:proofErr w:type="gramStart"/>
      <w:r w:rsidR="008B4518">
        <w:t>ввиду</w:t>
      </w:r>
      <w:proofErr w:type="gramEnd"/>
      <w:r w:rsidR="008B4518">
        <w:t xml:space="preserve">, что </w:t>
      </w:r>
      <w:proofErr w:type="gramStart"/>
      <w:r w:rsidR="008B4518">
        <w:t>в</w:t>
      </w:r>
      <w:proofErr w:type="gramEnd"/>
      <w:r w:rsidR="008B4518">
        <w:t xml:space="preserve"> силу </w:t>
      </w:r>
      <w:r w:rsidR="000B7275">
        <w:t>огласки, котор</w:t>
      </w:r>
      <w:r w:rsidR="00AC6804">
        <w:t>ую</w:t>
      </w:r>
      <w:r w:rsidR="000B7275">
        <w:t xml:space="preserve"> обычно получают решения Комитета (включая распространение в сети Интернет, что, таким образом, делает исправление и</w:t>
      </w:r>
      <w:r w:rsidR="000B7275" w:rsidRPr="000B7275">
        <w:t>/</w:t>
      </w:r>
      <w:r w:rsidR="000B7275">
        <w:t xml:space="preserve">или удаление данных практически невозможным), </w:t>
      </w:r>
      <w:r w:rsidR="00B36EC8">
        <w:t>вполне вероятно, что запрос об анонимизировании личности жертвы после официальной публикации решения Коми</w:t>
      </w:r>
      <w:r w:rsidR="00541879">
        <w:t>т</w:t>
      </w:r>
      <w:r w:rsidR="00B36EC8">
        <w:t>ета</w:t>
      </w:r>
      <w:r w:rsidR="00AC6804">
        <w:t xml:space="preserve"> не будет подлежать удовлетворению. </w:t>
      </w:r>
      <w:r w:rsidR="00B36EC8">
        <w:t xml:space="preserve"> </w:t>
      </w:r>
      <w:r w:rsidR="009414DC">
        <w:t xml:space="preserve">Комитет не будет нести никакой ответственности за неудобства, причиненные </w:t>
      </w:r>
      <w:r w:rsidR="009414DC">
        <w:lastRenderedPageBreak/>
        <w:t>предполагаемой жертве</w:t>
      </w:r>
      <w:r w:rsidR="009F5639">
        <w:t>,</w:t>
      </w:r>
      <w:r w:rsidR="009414DC">
        <w:t xml:space="preserve"> ввиду ее неспособности своевременно уведомить Комитет о своем решении не разглашать свое имя широкой общественности.</w:t>
      </w:r>
    </w:p>
    <w:p w:rsidR="009414DC" w:rsidRDefault="009414DC" w:rsidP="00BC5F1E">
      <w:pPr>
        <w:spacing w:after="0"/>
      </w:pPr>
    </w:p>
    <w:p w:rsidR="009414DC" w:rsidRDefault="009414DC" w:rsidP="00BC5F1E">
      <w:pPr>
        <w:spacing w:after="0"/>
      </w:pPr>
      <w:r>
        <w:t>В приложении Вы найдете копию Правил процедуры Комитета для ознакомления</w:t>
      </w:r>
    </w:p>
    <w:p w:rsidR="009414DC" w:rsidRDefault="009414DC" w:rsidP="00BC5F1E">
      <w:pPr>
        <w:spacing w:after="0"/>
      </w:pPr>
    </w:p>
    <w:p w:rsidR="009414DC" w:rsidRDefault="009414DC" w:rsidP="009414DC">
      <w:pPr>
        <w:spacing w:after="0"/>
        <w:ind w:left="7230"/>
      </w:pPr>
      <w:r>
        <w:t>Искренне Ваш,</w:t>
      </w:r>
    </w:p>
    <w:p w:rsidR="009414DC" w:rsidRDefault="009414DC" w:rsidP="009414DC">
      <w:pPr>
        <w:spacing w:after="0"/>
        <w:ind w:left="7230"/>
      </w:pPr>
      <w:r>
        <w:rPr>
          <w:lang w:val="en-US"/>
        </w:rPr>
        <w:t>/</w:t>
      </w:r>
      <w:r>
        <w:rPr>
          <w:i/>
        </w:rPr>
        <w:t>подпись</w:t>
      </w:r>
      <w:r>
        <w:rPr>
          <w:lang w:val="en-US"/>
        </w:rPr>
        <w:t>/</w:t>
      </w:r>
    </w:p>
    <w:p w:rsidR="009414DC" w:rsidRDefault="009414DC" w:rsidP="009414DC">
      <w:pPr>
        <w:spacing w:after="0"/>
        <w:ind w:left="7230"/>
      </w:pPr>
      <w:r>
        <w:t xml:space="preserve">Ибрагим </w:t>
      </w:r>
      <w:proofErr w:type="spellStart"/>
      <w:r>
        <w:t>Салама</w:t>
      </w:r>
      <w:proofErr w:type="spellEnd"/>
    </w:p>
    <w:p w:rsidR="009414DC" w:rsidRDefault="009414DC" w:rsidP="009414DC">
      <w:pPr>
        <w:spacing w:after="0"/>
        <w:ind w:left="7230"/>
      </w:pPr>
      <w:r>
        <w:t>Глава отдела Договоров по Правам Человека</w:t>
      </w:r>
    </w:p>
    <w:p w:rsidR="009414DC" w:rsidRDefault="009414DC" w:rsidP="009414DC">
      <w:pPr>
        <w:spacing w:after="0"/>
        <w:ind w:left="7230"/>
      </w:pPr>
    </w:p>
    <w:p w:rsidR="009414DC" w:rsidRDefault="00822FC9" w:rsidP="009414DC">
      <w:pPr>
        <w:spacing w:after="0"/>
      </w:pPr>
      <w:r>
        <w:t xml:space="preserve">Г-ну Леониду </w:t>
      </w:r>
      <w:proofErr w:type="spellStart"/>
      <w:r>
        <w:t>Судаленко</w:t>
      </w:r>
      <w:proofErr w:type="spellEnd"/>
    </w:p>
    <w:p w:rsidR="00822FC9" w:rsidRDefault="00822FC9" w:rsidP="009414DC">
      <w:pPr>
        <w:spacing w:after="0"/>
        <w:rPr>
          <w:lang w:val="en-US"/>
        </w:rPr>
      </w:pPr>
      <w:r>
        <w:t>Гомель 03, а</w:t>
      </w:r>
      <w:r>
        <w:rPr>
          <w:lang w:val="en-US"/>
        </w:rPr>
        <w:t>/</w:t>
      </w:r>
      <w:r>
        <w:t>я</w:t>
      </w:r>
      <w:r>
        <w:rPr>
          <w:lang w:val="en-US"/>
        </w:rPr>
        <w:t xml:space="preserve"> 28</w:t>
      </w:r>
    </w:p>
    <w:p w:rsidR="00822FC9" w:rsidRPr="00822FC9" w:rsidRDefault="00822FC9" w:rsidP="009414DC">
      <w:pPr>
        <w:spacing w:after="0"/>
      </w:pPr>
      <w:r>
        <w:rPr>
          <w:lang w:val="en-US"/>
        </w:rPr>
        <w:t xml:space="preserve">246003 </w:t>
      </w:r>
      <w:r>
        <w:t xml:space="preserve">Беларусь </w:t>
      </w:r>
    </w:p>
    <w:p w:rsidR="009414DC" w:rsidRPr="009414DC" w:rsidRDefault="009414DC" w:rsidP="009414DC">
      <w:pPr>
        <w:spacing w:after="0"/>
        <w:ind w:left="7230"/>
      </w:pPr>
    </w:p>
    <w:sectPr w:rsidR="009414DC" w:rsidRPr="0094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E8"/>
    <w:rsid w:val="000B7275"/>
    <w:rsid w:val="000E5824"/>
    <w:rsid w:val="0013755E"/>
    <w:rsid w:val="001F5356"/>
    <w:rsid w:val="0020120E"/>
    <w:rsid w:val="003570E8"/>
    <w:rsid w:val="00541879"/>
    <w:rsid w:val="006157CD"/>
    <w:rsid w:val="006C4DF1"/>
    <w:rsid w:val="00822FC9"/>
    <w:rsid w:val="00874973"/>
    <w:rsid w:val="008A741A"/>
    <w:rsid w:val="008B4518"/>
    <w:rsid w:val="00901276"/>
    <w:rsid w:val="009414DC"/>
    <w:rsid w:val="009F5639"/>
    <w:rsid w:val="00A836DF"/>
    <w:rsid w:val="00A84EE6"/>
    <w:rsid w:val="00AC6804"/>
    <w:rsid w:val="00B11098"/>
    <w:rsid w:val="00B36EC8"/>
    <w:rsid w:val="00B6405A"/>
    <w:rsid w:val="00BC5F1E"/>
    <w:rsid w:val="00BE7635"/>
    <w:rsid w:val="00C837AD"/>
    <w:rsid w:val="00DE3AC4"/>
    <w:rsid w:val="00E760EC"/>
    <w:rsid w:val="00ED2A3B"/>
    <w:rsid w:val="00F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itions@ohchr.org" TargetMode="External"/><Relationship Id="rId5" Type="http://schemas.openxmlformats.org/officeDocument/2006/relationships/hyperlink" Target="http://www.ohch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Gvardian, Yan</dc:creator>
  <cp:lastModifiedBy>Леонид</cp:lastModifiedBy>
  <cp:revision>2</cp:revision>
  <dcterms:created xsi:type="dcterms:W3CDTF">2014-04-09T15:18:00Z</dcterms:created>
  <dcterms:modified xsi:type="dcterms:W3CDTF">2014-04-09T15:18:00Z</dcterms:modified>
</cp:coreProperties>
</file>