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2" w:rsidRDefault="00F54910" w:rsidP="00DC08B2">
      <w:pPr>
        <w:spacing w:after="0" w:line="240" w:lineRule="auto"/>
        <w:jc w:val="center"/>
        <w:rPr>
          <w:b/>
          <w:sz w:val="32"/>
          <w:szCs w:val="32"/>
          <w:lang w:val="be-BY"/>
        </w:rPr>
      </w:pPr>
      <w:r w:rsidRPr="00DC08B2">
        <w:rPr>
          <w:b/>
          <w:sz w:val="32"/>
          <w:szCs w:val="32"/>
          <w:lang w:val="be-BY"/>
        </w:rPr>
        <w:t>Кіраўніцтва</w:t>
      </w:r>
      <w:r w:rsidRPr="00DC08B2">
        <w:rPr>
          <w:b/>
          <w:sz w:val="32"/>
          <w:szCs w:val="32"/>
          <w:lang w:val="be-BY"/>
        </w:rPr>
        <w:br/>
        <w:t>па вызначэнні паняцц</w:t>
      </w:r>
      <w:r w:rsidR="008418CB" w:rsidRPr="00DC08B2">
        <w:rPr>
          <w:b/>
          <w:sz w:val="32"/>
          <w:szCs w:val="32"/>
          <w:lang w:val="be-BY"/>
        </w:rPr>
        <w:t>я</w:t>
      </w:r>
      <w:r w:rsidRPr="00DC08B2">
        <w:rPr>
          <w:b/>
          <w:sz w:val="32"/>
          <w:szCs w:val="32"/>
          <w:lang w:val="be-BY"/>
        </w:rPr>
        <w:br/>
      </w:r>
      <w:r w:rsidR="008418CB" w:rsidRPr="00DC08B2">
        <w:rPr>
          <w:b/>
          <w:sz w:val="32"/>
          <w:szCs w:val="32"/>
          <w:lang w:val="be-BY"/>
        </w:rPr>
        <w:t>«п</w:t>
      </w:r>
      <w:r w:rsidRPr="00DC08B2">
        <w:rPr>
          <w:b/>
          <w:sz w:val="32"/>
          <w:szCs w:val="32"/>
          <w:lang w:val="be-BY"/>
        </w:rPr>
        <w:t xml:space="preserve">алітычны </w:t>
      </w:r>
      <w:r w:rsidR="008418CB" w:rsidRPr="00DC08B2">
        <w:rPr>
          <w:b/>
          <w:sz w:val="32"/>
          <w:szCs w:val="32"/>
          <w:lang w:val="be-BY"/>
        </w:rPr>
        <w:t>зняволены</w:t>
      </w:r>
      <w:r w:rsidRPr="00DC08B2">
        <w:rPr>
          <w:b/>
          <w:sz w:val="32"/>
          <w:szCs w:val="32"/>
          <w:lang w:val="be-BY"/>
        </w:rPr>
        <w:t>»</w:t>
      </w:r>
    </w:p>
    <w:p w:rsidR="00DC08B2" w:rsidRPr="00DC08B2" w:rsidRDefault="00DC08B2" w:rsidP="00DC08B2">
      <w:pPr>
        <w:spacing w:after="0" w:line="240" w:lineRule="auto"/>
        <w:jc w:val="center"/>
        <w:rPr>
          <w:b/>
          <w:sz w:val="24"/>
          <w:szCs w:val="24"/>
          <w:lang w:val="be-BY"/>
        </w:rPr>
      </w:pPr>
    </w:p>
    <w:p w:rsidR="00DC08B2" w:rsidRPr="00DC08B2" w:rsidRDefault="008418CB" w:rsidP="00DC08B2">
      <w:pPr>
        <w:spacing w:after="0" w:line="240" w:lineRule="auto"/>
        <w:jc w:val="center"/>
        <w:rPr>
          <w:sz w:val="32"/>
          <w:szCs w:val="32"/>
          <w:lang w:val="be-BY"/>
        </w:rPr>
      </w:pPr>
      <w:r w:rsidRPr="008418CB">
        <w:rPr>
          <w:b/>
          <w:sz w:val="28"/>
          <w:szCs w:val="28"/>
          <w:lang w:val="be-BY"/>
        </w:rPr>
        <w:t>П</w:t>
      </w:r>
      <w:r w:rsidR="00F54910" w:rsidRPr="008418CB">
        <w:rPr>
          <w:b/>
          <w:sz w:val="28"/>
          <w:szCs w:val="28"/>
          <w:lang w:val="be-BY"/>
        </w:rPr>
        <w:t>рэамбула</w:t>
      </w:r>
      <w:r w:rsidR="00F54910" w:rsidRPr="008418CB">
        <w:rPr>
          <w:b/>
          <w:sz w:val="28"/>
          <w:szCs w:val="28"/>
          <w:lang w:val="be-BY"/>
        </w:rPr>
        <w:br/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>У сувязі з асаблівай увагай да праблем крымінальнага і адміністрацыйнага пераследу па палітычных матывах, прыклады якога множацца за апошнія гады на прасторы былога СССР;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Прымаючы пад увагу рэгулярнае выкарыстанне ўжо на працягу паўстагоддзя сумежных паняццяў «палітычны вязень» і «вязень сумлення», прапанаваных аўтарытэтнай міжнароднай праваабарончай арганізацыяй </w:t>
      </w:r>
      <w:r w:rsidR="008418CB" w:rsidRPr="00DC08B2">
        <w:rPr>
          <w:sz w:val="24"/>
          <w:szCs w:val="24"/>
          <w:lang w:val="be-BY"/>
        </w:rPr>
        <w:t>«</w:t>
      </w:r>
      <w:r w:rsidRPr="00DC08B2">
        <w:rPr>
          <w:sz w:val="24"/>
          <w:szCs w:val="24"/>
          <w:lang w:val="be-BY"/>
        </w:rPr>
        <w:t>Міжнародная Амністыя</w:t>
      </w:r>
      <w:r w:rsidR="008418CB" w:rsidRPr="00DC08B2">
        <w:rPr>
          <w:sz w:val="24"/>
          <w:szCs w:val="24"/>
          <w:lang w:val="be-BY"/>
        </w:rPr>
        <w:t>»</w:t>
      </w:r>
      <w:r w:rsidRPr="00DC08B2">
        <w:rPr>
          <w:sz w:val="24"/>
          <w:szCs w:val="24"/>
          <w:lang w:val="be-BY"/>
        </w:rPr>
        <w:t>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Зыходзячы з пазіцыі Парламенцкай Асамблеі </w:t>
      </w:r>
      <w:r w:rsidR="008418CB">
        <w:rPr>
          <w:sz w:val="24"/>
          <w:szCs w:val="24"/>
          <w:lang w:val="be-BY"/>
        </w:rPr>
        <w:t>Савета</w:t>
      </w:r>
      <w:r w:rsidRPr="00DC08B2">
        <w:rPr>
          <w:sz w:val="24"/>
          <w:szCs w:val="24"/>
          <w:lang w:val="be-BY"/>
        </w:rPr>
        <w:t xml:space="preserve"> Еўропы (ПА</w:t>
      </w:r>
      <w:r w:rsidR="008418CB">
        <w:rPr>
          <w:sz w:val="24"/>
          <w:szCs w:val="24"/>
          <w:lang w:val="be-BY"/>
        </w:rPr>
        <w:t>С</w:t>
      </w:r>
      <w:r w:rsidRPr="00DC08B2">
        <w:rPr>
          <w:sz w:val="24"/>
          <w:szCs w:val="24"/>
          <w:lang w:val="be-BY"/>
        </w:rPr>
        <w:t xml:space="preserve">Е ) адносна прыняцця тэрміна «палітычны </w:t>
      </w:r>
      <w:r w:rsidR="008418CB">
        <w:rPr>
          <w:sz w:val="24"/>
          <w:szCs w:val="24"/>
          <w:lang w:val="be-BY"/>
        </w:rPr>
        <w:t>зняволены</w:t>
      </w:r>
      <w:r w:rsidRPr="00DC08B2">
        <w:rPr>
          <w:sz w:val="24"/>
          <w:szCs w:val="24"/>
          <w:lang w:val="be-BY"/>
        </w:rPr>
        <w:t xml:space="preserve"> і крытэрыяў яго практычнага выкарыстання ў дачыненні да канкрэтных </w:t>
      </w:r>
      <w:r w:rsidR="008418CB">
        <w:rPr>
          <w:sz w:val="24"/>
          <w:szCs w:val="24"/>
          <w:lang w:val="be-BY"/>
        </w:rPr>
        <w:t>абставін</w:t>
      </w:r>
      <w:r w:rsidRPr="00DC08B2">
        <w:rPr>
          <w:sz w:val="24"/>
          <w:szCs w:val="24"/>
          <w:lang w:val="be-BY"/>
        </w:rPr>
        <w:t xml:space="preserve"> у шэрагу еўрапейскіх дзяржаў;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>Прапануецца далейшае развіццё і ўдакладненне дадзенага падыходу, адобранага Рэзалюцыяй ПАСЕ № 1900 (2012)</w:t>
      </w:r>
      <w:r w:rsidR="00F365CC">
        <w:rPr>
          <w:rStyle w:val="a5"/>
          <w:sz w:val="24"/>
          <w:szCs w:val="24"/>
          <w:lang w:val="be-BY"/>
        </w:rPr>
        <w:footnoteReference w:id="1"/>
      </w:r>
      <w:r w:rsidR="00F16E4B" w:rsidRPr="00DC08B2">
        <w:rPr>
          <w:sz w:val="24"/>
          <w:szCs w:val="24"/>
          <w:lang w:val="be-BY"/>
        </w:rPr>
        <w:t>, у наступных мэтах:</w:t>
      </w:r>
    </w:p>
    <w:p w:rsidR="00DC08B2" w:rsidRDefault="00F16E4B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- </w:t>
      </w:r>
      <w:r>
        <w:rPr>
          <w:sz w:val="24"/>
          <w:szCs w:val="24"/>
          <w:lang w:val="be-BY"/>
        </w:rPr>
        <w:t>с</w:t>
      </w:r>
      <w:r w:rsidR="00F54910" w:rsidRPr="00DC08B2">
        <w:rPr>
          <w:sz w:val="24"/>
          <w:szCs w:val="24"/>
          <w:lang w:val="be-BY"/>
        </w:rPr>
        <w:t>фармуляваць ясныя і выразныя вызначэнн</w:t>
      </w:r>
      <w:r>
        <w:rPr>
          <w:sz w:val="24"/>
          <w:szCs w:val="24"/>
          <w:lang w:val="be-BY"/>
        </w:rPr>
        <w:t>і</w:t>
      </w:r>
      <w:r w:rsidR="00F54910" w:rsidRPr="00DC08B2">
        <w:rPr>
          <w:sz w:val="24"/>
          <w:szCs w:val="24"/>
          <w:lang w:val="be-BY"/>
        </w:rPr>
        <w:t xml:space="preserve"> для паслядоўнага выкарыстання названых тэрмінаў, якія ўжо шырока </w:t>
      </w:r>
      <w:r w:rsidR="009A120D" w:rsidRPr="00DC08B2">
        <w:rPr>
          <w:sz w:val="24"/>
          <w:szCs w:val="24"/>
          <w:lang w:val="be-BY"/>
        </w:rPr>
        <w:t>ўжываюцца</w:t>
      </w:r>
      <w:r w:rsidR="00F54910" w:rsidRPr="00DC08B2">
        <w:rPr>
          <w:sz w:val="24"/>
          <w:szCs w:val="24"/>
          <w:lang w:val="be-BY"/>
        </w:rPr>
        <w:t xml:space="preserve"> многімі арганізацыямі, палітычнымі і грамадскімі дзеячамі;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- </w:t>
      </w:r>
      <w:r w:rsidR="00F16E4B">
        <w:rPr>
          <w:sz w:val="24"/>
          <w:szCs w:val="24"/>
          <w:lang w:val="be-BY"/>
        </w:rPr>
        <w:t>с</w:t>
      </w:r>
      <w:r w:rsidRPr="00DC08B2">
        <w:rPr>
          <w:sz w:val="24"/>
          <w:szCs w:val="24"/>
          <w:lang w:val="be-BY"/>
        </w:rPr>
        <w:t>уаднесці гэтыя паняцці з базавымі палажэннямі крымінальнага і адміністрацыйнага права і працэсу</w:t>
      </w:r>
      <w:r w:rsidR="009A120D" w:rsidRPr="00DC08B2">
        <w:rPr>
          <w:sz w:val="24"/>
          <w:szCs w:val="24"/>
          <w:lang w:val="be-BY"/>
        </w:rPr>
        <w:t>;</w:t>
      </w:r>
    </w:p>
    <w:p w:rsidR="00DC08B2" w:rsidRDefault="009A120D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- </w:t>
      </w:r>
      <w:r>
        <w:rPr>
          <w:sz w:val="24"/>
          <w:szCs w:val="24"/>
          <w:lang w:val="be-BY"/>
        </w:rPr>
        <w:t>і</w:t>
      </w:r>
      <w:r w:rsidR="00F54910" w:rsidRPr="00DC08B2">
        <w:rPr>
          <w:sz w:val="24"/>
          <w:szCs w:val="24"/>
          <w:lang w:val="be-BY"/>
        </w:rPr>
        <w:t>мплементаваць прынцыпы міжнароднага права і міжнародныя стандарты правоў чалавека, паколькі па сваёй прыродзе</w:t>
      </w:r>
      <w:r>
        <w:rPr>
          <w:sz w:val="24"/>
          <w:szCs w:val="24"/>
          <w:lang w:val="be-BY"/>
        </w:rPr>
        <w:t xml:space="preserve"> праблема, якая</w:t>
      </w:r>
      <w:r w:rsidR="00F54910" w:rsidRPr="00DC08B2">
        <w:rPr>
          <w:sz w:val="24"/>
          <w:szCs w:val="24"/>
          <w:lang w:val="be-BY"/>
        </w:rPr>
        <w:t xml:space="preserve"> разгляда</w:t>
      </w:r>
      <w:r>
        <w:rPr>
          <w:sz w:val="24"/>
          <w:szCs w:val="24"/>
          <w:lang w:val="be-BY"/>
        </w:rPr>
        <w:t>ецца,</w:t>
      </w:r>
      <w:r w:rsidR="00F54910" w:rsidRPr="00DC08B2">
        <w:rPr>
          <w:sz w:val="24"/>
          <w:szCs w:val="24"/>
          <w:lang w:val="be-BY"/>
        </w:rPr>
        <w:t xml:space="preserve"> знаходзіцца ў рамках выканання базавых міжнародных дамо</w:t>
      </w:r>
      <w:r>
        <w:rPr>
          <w:sz w:val="24"/>
          <w:szCs w:val="24"/>
          <w:lang w:val="be-BY"/>
        </w:rPr>
        <w:t>ва</w:t>
      </w:r>
      <w:r w:rsidR="00F54910" w:rsidRPr="00DC08B2">
        <w:rPr>
          <w:sz w:val="24"/>
          <w:szCs w:val="24"/>
          <w:lang w:val="be-BY"/>
        </w:rPr>
        <w:t>ў па правах чалавека, у першую чаргу, Міжнароднага пакта аб грамадзянскіх і палітычных правах і Канвенцыі аб абароне правоў чалавека і асноўных свабод;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 xml:space="preserve">- </w:t>
      </w:r>
      <w:r w:rsidR="009A120D">
        <w:rPr>
          <w:sz w:val="24"/>
          <w:szCs w:val="24"/>
          <w:lang w:val="be-BY"/>
        </w:rPr>
        <w:t>п</w:t>
      </w:r>
      <w:r w:rsidRPr="00DC08B2">
        <w:rPr>
          <w:sz w:val="24"/>
          <w:szCs w:val="24"/>
          <w:lang w:val="be-BY"/>
        </w:rPr>
        <w:t xml:space="preserve">рымяняць </w:t>
      </w:r>
      <w:r w:rsidR="009A120D">
        <w:rPr>
          <w:sz w:val="24"/>
          <w:szCs w:val="24"/>
          <w:lang w:val="be-BY"/>
        </w:rPr>
        <w:t>дадзены</w:t>
      </w:r>
      <w:r w:rsidRPr="00DC08B2">
        <w:rPr>
          <w:sz w:val="24"/>
          <w:szCs w:val="24"/>
          <w:lang w:val="be-BY"/>
        </w:rPr>
        <w:t xml:space="preserve"> падыход пры аналізе судовых і адміністрацыйных рашэнняў у канкрэтных сітуацыях палітычна матываваных пераследаў, каб выкарыстоўваць іх сумесна з нормамі і працэдурамі, якія адносяцца да адпаведных галін</w:t>
      </w:r>
      <w:r w:rsidR="00DD09C3">
        <w:rPr>
          <w:sz w:val="24"/>
          <w:szCs w:val="24"/>
          <w:lang w:val="be-BY"/>
        </w:rPr>
        <w:t>аў</w:t>
      </w:r>
      <w:r w:rsidRPr="00DC08B2">
        <w:rPr>
          <w:sz w:val="24"/>
          <w:szCs w:val="24"/>
          <w:lang w:val="be-BY"/>
        </w:rPr>
        <w:t xml:space="preserve"> права;</w:t>
      </w:r>
    </w:p>
    <w:p w:rsidR="00DC08B2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DC08B2">
        <w:rPr>
          <w:sz w:val="24"/>
          <w:szCs w:val="24"/>
          <w:lang w:val="be-BY"/>
        </w:rPr>
        <w:t>-</w:t>
      </w:r>
      <w:r w:rsidR="00DF5362">
        <w:rPr>
          <w:sz w:val="24"/>
          <w:szCs w:val="24"/>
          <w:lang w:val="be-BY"/>
        </w:rPr>
        <w:t xml:space="preserve"> р</w:t>
      </w:r>
      <w:r w:rsidRPr="00DC08B2">
        <w:rPr>
          <w:sz w:val="24"/>
          <w:szCs w:val="24"/>
          <w:lang w:val="be-BY"/>
        </w:rPr>
        <w:t>экамендаваць арганізацыям грамадзянскай супольнасці і міжнародным арганізацыям звярнуцца да органаў дзяржаўнай улады ў краінах, дзе ёсць палітычныя зняволеныя, з патрабаваннем прыняць меры, прапанаваныя ў Кіраўніцтве.</w:t>
      </w:r>
    </w:p>
    <w:p w:rsidR="00DC08B2" w:rsidRDefault="00DC08B2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  <w:bookmarkStart w:id="0" w:name="_GoBack"/>
      <w:bookmarkEnd w:id="0"/>
    </w:p>
    <w:p w:rsidR="00DC08B2" w:rsidRDefault="00F54910" w:rsidP="00DC08B2">
      <w:pPr>
        <w:spacing w:after="0" w:line="240" w:lineRule="auto"/>
        <w:ind w:firstLine="709"/>
        <w:jc w:val="center"/>
        <w:rPr>
          <w:b/>
          <w:sz w:val="28"/>
          <w:szCs w:val="28"/>
          <w:lang w:val="be-BY"/>
        </w:rPr>
      </w:pPr>
      <w:r w:rsidRPr="00DF5362">
        <w:rPr>
          <w:b/>
          <w:sz w:val="28"/>
          <w:szCs w:val="28"/>
          <w:lang w:val="be-BY"/>
        </w:rPr>
        <w:lastRenderedPageBreak/>
        <w:t xml:space="preserve">Частка І . </w:t>
      </w:r>
      <w:r w:rsidR="00DF5362">
        <w:rPr>
          <w:b/>
          <w:sz w:val="28"/>
          <w:szCs w:val="28"/>
          <w:lang w:val="be-BY"/>
        </w:rPr>
        <w:t>А</w:t>
      </w:r>
      <w:r w:rsidRPr="00DF5362">
        <w:rPr>
          <w:b/>
          <w:sz w:val="28"/>
          <w:szCs w:val="28"/>
          <w:lang w:val="be-BY"/>
        </w:rPr>
        <w:t>сноўныя паняцці</w:t>
      </w:r>
    </w:p>
    <w:p w:rsidR="00DC08B2" w:rsidRDefault="00DC08B2" w:rsidP="00DC08B2">
      <w:pPr>
        <w:spacing w:after="0" w:line="240" w:lineRule="auto"/>
        <w:ind w:firstLine="709"/>
        <w:jc w:val="center"/>
        <w:rPr>
          <w:b/>
          <w:lang w:val="be-BY"/>
        </w:rPr>
      </w:pPr>
    </w:p>
    <w:p w:rsidR="00DC08B2" w:rsidRDefault="00DF5362" w:rsidP="00DC08B2">
      <w:pPr>
        <w:spacing w:after="0" w:line="240" w:lineRule="auto"/>
        <w:ind w:firstLine="709"/>
        <w:jc w:val="center"/>
        <w:rPr>
          <w:b/>
          <w:lang w:val="be-BY"/>
        </w:rPr>
      </w:pPr>
      <w:r w:rsidRPr="00DF5362">
        <w:rPr>
          <w:b/>
          <w:lang w:val="be-BY"/>
        </w:rPr>
        <w:t>1 . П</w:t>
      </w:r>
      <w:r w:rsidR="00F54910" w:rsidRPr="00DF5362">
        <w:rPr>
          <w:b/>
          <w:lang w:val="be-BY"/>
        </w:rPr>
        <w:t>азбаўленне волі</w:t>
      </w:r>
    </w:p>
    <w:p w:rsidR="00DC08B2" w:rsidRDefault="00DC08B2" w:rsidP="00DC08B2">
      <w:pPr>
        <w:spacing w:after="0" w:line="240" w:lineRule="auto"/>
        <w:ind w:firstLine="709"/>
        <w:rPr>
          <w:b/>
          <w:lang w:val="be-BY"/>
        </w:rPr>
      </w:pPr>
    </w:p>
    <w:p w:rsidR="004D4956" w:rsidRPr="006918D6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1.1 . У </w:t>
      </w:r>
      <w:r w:rsidR="00DF5362" w:rsidRPr="006E02E0">
        <w:rPr>
          <w:sz w:val="24"/>
          <w:szCs w:val="24"/>
          <w:lang w:val="be-BY"/>
        </w:rPr>
        <w:t>дадзеным</w:t>
      </w:r>
      <w:r w:rsidRPr="006E02E0">
        <w:rPr>
          <w:sz w:val="24"/>
          <w:szCs w:val="24"/>
          <w:lang w:val="be-BY"/>
        </w:rPr>
        <w:t xml:space="preserve"> кіраўніцтве пад «пазбаўленнем волі» разумеецца ўтрыманне асобы ў любым месцы, калі асоба не можа яго пакінуць:</w:t>
      </w:r>
      <w:r w:rsidRPr="006E02E0">
        <w:rPr>
          <w:sz w:val="24"/>
          <w:szCs w:val="24"/>
          <w:lang w:val="be-BY"/>
        </w:rPr>
        <w:br/>
      </w:r>
    </w:p>
    <w:p w:rsidR="004D4956" w:rsidRPr="006E02E0" w:rsidRDefault="00F54910" w:rsidP="004D4956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у </w:t>
      </w:r>
      <w:r w:rsidR="00DF5362" w:rsidRPr="006E02E0">
        <w:rPr>
          <w:sz w:val="24"/>
          <w:szCs w:val="24"/>
          <w:lang w:val="be-BY"/>
        </w:rPr>
        <w:t>выніку</w:t>
      </w:r>
      <w:r w:rsidRPr="006E02E0">
        <w:rPr>
          <w:sz w:val="24"/>
          <w:szCs w:val="24"/>
          <w:lang w:val="be-BY"/>
        </w:rPr>
        <w:t xml:space="preserve"> любога выгляду прымусу, які ўжываецца службовай асобай дзяржавы</w:t>
      </w:r>
      <w:r w:rsidR="004D4956" w:rsidRPr="006E02E0">
        <w:rPr>
          <w:rStyle w:val="a5"/>
          <w:sz w:val="24"/>
          <w:szCs w:val="24"/>
          <w:lang w:val="be-BY"/>
        </w:rPr>
        <w:footnoteReference w:id="2"/>
      </w:r>
      <w:r w:rsidRPr="006E02E0">
        <w:rPr>
          <w:sz w:val="24"/>
          <w:szCs w:val="24"/>
          <w:lang w:val="be-BY"/>
        </w:rPr>
        <w:t xml:space="preserve"> або з ведама і папушчальніцтва службовай асобы або органа дзяржавы, або</w:t>
      </w:r>
    </w:p>
    <w:p w:rsidR="004D4956" w:rsidRPr="006E02E0" w:rsidRDefault="004D4956" w:rsidP="004D4956">
      <w:pPr>
        <w:spacing w:after="0" w:line="240" w:lineRule="auto"/>
        <w:rPr>
          <w:sz w:val="24"/>
          <w:szCs w:val="24"/>
          <w:lang w:val="be-BY"/>
        </w:rPr>
      </w:pPr>
    </w:p>
    <w:p w:rsidR="004D4956" w:rsidRPr="006E02E0" w:rsidRDefault="00F54910" w:rsidP="004D4956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у </w:t>
      </w:r>
      <w:r w:rsidR="00E23FE3" w:rsidRPr="006E02E0">
        <w:rPr>
          <w:sz w:val="24"/>
          <w:szCs w:val="24"/>
          <w:lang w:val="be-BY"/>
        </w:rPr>
        <w:t>выніку</w:t>
      </w:r>
      <w:r w:rsidRPr="006E02E0">
        <w:rPr>
          <w:sz w:val="24"/>
          <w:szCs w:val="24"/>
          <w:lang w:val="be-BY"/>
        </w:rPr>
        <w:t xml:space="preserve"> падпарадкавання рашэнню судовага, адміністрацыйнага ці іншага органа або службовай асобы дзяржавы.</w:t>
      </w:r>
    </w:p>
    <w:p w:rsidR="00B1677C" w:rsidRDefault="00B1677C" w:rsidP="00B16DB9">
      <w:pPr>
        <w:spacing w:after="0" w:line="240" w:lineRule="auto"/>
        <w:jc w:val="center"/>
        <w:rPr>
          <w:b/>
          <w:sz w:val="24"/>
          <w:szCs w:val="24"/>
          <w:lang w:val="be-BY"/>
        </w:rPr>
      </w:pPr>
    </w:p>
    <w:p w:rsidR="00B16DB9" w:rsidRPr="006E02E0" w:rsidRDefault="00F54910" w:rsidP="00B16DB9">
      <w:pPr>
        <w:spacing w:after="0" w:line="240" w:lineRule="auto"/>
        <w:jc w:val="center"/>
        <w:rPr>
          <w:b/>
          <w:sz w:val="24"/>
          <w:szCs w:val="24"/>
          <w:lang w:val="be-BY"/>
        </w:rPr>
      </w:pPr>
      <w:r w:rsidRPr="006E02E0">
        <w:rPr>
          <w:b/>
          <w:sz w:val="24"/>
          <w:szCs w:val="24"/>
          <w:lang w:val="be-BY"/>
        </w:rPr>
        <w:t xml:space="preserve">2 . </w:t>
      </w:r>
      <w:r w:rsidR="00E23FE3" w:rsidRPr="006E02E0">
        <w:rPr>
          <w:b/>
          <w:sz w:val="24"/>
          <w:szCs w:val="24"/>
          <w:lang w:val="be-BY"/>
        </w:rPr>
        <w:t>П</w:t>
      </w:r>
      <w:r w:rsidRPr="006E02E0">
        <w:rPr>
          <w:b/>
          <w:sz w:val="24"/>
          <w:szCs w:val="24"/>
          <w:lang w:val="be-BY"/>
        </w:rPr>
        <w:t>алітычныя матывы</w:t>
      </w:r>
    </w:p>
    <w:p w:rsidR="00B16DB9" w:rsidRPr="006E02E0" w:rsidRDefault="00B16DB9" w:rsidP="004D4956">
      <w:pPr>
        <w:spacing w:after="0" w:line="240" w:lineRule="auto"/>
        <w:rPr>
          <w:sz w:val="24"/>
          <w:szCs w:val="24"/>
          <w:lang w:val="be-BY"/>
        </w:rPr>
      </w:pPr>
    </w:p>
    <w:p w:rsidR="00B16DB9" w:rsidRPr="006E02E0" w:rsidRDefault="00F54910" w:rsidP="00B16DB9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2.1. У </w:t>
      </w:r>
      <w:r w:rsidR="00E23FE3" w:rsidRPr="006E02E0">
        <w:rPr>
          <w:sz w:val="24"/>
          <w:szCs w:val="24"/>
          <w:lang w:val="be-BY"/>
        </w:rPr>
        <w:t xml:space="preserve">дадзеным </w:t>
      </w:r>
      <w:r w:rsidRPr="006E02E0">
        <w:rPr>
          <w:sz w:val="24"/>
          <w:szCs w:val="24"/>
          <w:lang w:val="be-BY"/>
        </w:rPr>
        <w:t xml:space="preserve">кіраўніцтве пад палітычнымі матывамі </w:t>
      </w:r>
      <w:r w:rsidR="00E23FE3" w:rsidRPr="006E02E0">
        <w:rPr>
          <w:sz w:val="24"/>
          <w:szCs w:val="24"/>
          <w:lang w:val="be-BY"/>
        </w:rPr>
        <w:t>разумеюцца</w:t>
      </w:r>
      <w:r w:rsidRPr="006E02E0">
        <w:rPr>
          <w:sz w:val="24"/>
          <w:szCs w:val="24"/>
          <w:lang w:val="be-BY"/>
        </w:rPr>
        <w:t xml:space="preserve"> рэальныя падставы непрымальных </w:t>
      </w:r>
      <w:r w:rsidR="00E23FE3" w:rsidRPr="006E02E0">
        <w:rPr>
          <w:sz w:val="24"/>
          <w:szCs w:val="24"/>
          <w:lang w:val="be-BY"/>
        </w:rPr>
        <w:t>у</w:t>
      </w:r>
      <w:r w:rsidRPr="006E02E0">
        <w:rPr>
          <w:sz w:val="24"/>
          <w:szCs w:val="24"/>
          <w:lang w:val="be-BY"/>
        </w:rPr>
        <w:t xml:space="preserve"> дэмакратычным грамадстве дзеянняў або бяздзейнасці праваахоўных і судовых органаў, іншых суб'ектаў </w:t>
      </w:r>
      <w:r w:rsidR="00E23FE3" w:rsidRPr="006E02E0">
        <w:rPr>
          <w:sz w:val="24"/>
          <w:szCs w:val="24"/>
          <w:lang w:val="be-BY"/>
        </w:rPr>
        <w:t>у</w:t>
      </w:r>
      <w:r w:rsidRPr="006E02E0">
        <w:rPr>
          <w:sz w:val="24"/>
          <w:szCs w:val="24"/>
          <w:lang w:val="be-BY"/>
        </w:rPr>
        <w:t>ладных паўнамоцтваў, накіраваных на дасягненне хоць бы адной з наступных мэтаў:</w:t>
      </w:r>
    </w:p>
    <w:p w:rsidR="006E02E0" w:rsidRPr="006E02E0" w:rsidRDefault="006E02E0" w:rsidP="00B16DB9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6E02E0" w:rsidRPr="006E02E0" w:rsidRDefault="00E23FE3" w:rsidP="006E02E0">
      <w:pPr>
        <w:pStyle w:val="a7"/>
        <w:numPr>
          <w:ilvl w:val="0"/>
          <w:numId w:val="3"/>
        </w:numPr>
        <w:spacing w:after="0" w:line="240" w:lineRule="auto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>у</w:t>
      </w:r>
      <w:r w:rsidR="00F54910" w:rsidRPr="006E02E0">
        <w:rPr>
          <w:sz w:val="24"/>
          <w:szCs w:val="24"/>
          <w:lang w:val="be-BY"/>
        </w:rPr>
        <w:t>мацаванне альбо ўтрыманне ўлады суб'ектамі ўладных паўнамоцтваў;</w:t>
      </w:r>
      <w:r w:rsidR="00F54910" w:rsidRPr="006E02E0">
        <w:rPr>
          <w:sz w:val="24"/>
          <w:szCs w:val="24"/>
          <w:lang w:val="be-BY"/>
        </w:rPr>
        <w:br/>
      </w:r>
    </w:p>
    <w:p w:rsidR="006E02E0" w:rsidRPr="006E02E0" w:rsidRDefault="00F54910" w:rsidP="006E02E0">
      <w:pPr>
        <w:pStyle w:val="a7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>недобраахвотнае спыненне або змяненне характару чыёй-небудзь публічнай дзейнасці.</w:t>
      </w:r>
      <w:r w:rsidRPr="006E02E0">
        <w:rPr>
          <w:sz w:val="24"/>
          <w:szCs w:val="24"/>
          <w:lang w:val="be-BY"/>
        </w:rPr>
        <w:br/>
      </w:r>
    </w:p>
    <w:p w:rsidR="005E6F36" w:rsidRDefault="00F54910" w:rsidP="005E6F36">
      <w:pPr>
        <w:spacing w:after="0" w:line="240" w:lineRule="auto"/>
        <w:jc w:val="center"/>
        <w:rPr>
          <w:b/>
          <w:sz w:val="24"/>
          <w:szCs w:val="24"/>
          <w:lang w:val="be-BY"/>
        </w:rPr>
      </w:pPr>
      <w:r w:rsidRPr="006E02E0">
        <w:rPr>
          <w:b/>
          <w:sz w:val="24"/>
          <w:szCs w:val="24"/>
          <w:lang w:val="be-BY"/>
        </w:rPr>
        <w:t xml:space="preserve">3 . </w:t>
      </w:r>
      <w:r w:rsidR="00E23FE3" w:rsidRPr="006E02E0">
        <w:rPr>
          <w:b/>
          <w:sz w:val="24"/>
          <w:szCs w:val="24"/>
          <w:lang w:val="be-BY"/>
        </w:rPr>
        <w:t>П</w:t>
      </w:r>
      <w:r w:rsidRPr="006E02E0">
        <w:rPr>
          <w:b/>
          <w:sz w:val="24"/>
          <w:szCs w:val="24"/>
          <w:lang w:val="be-BY"/>
        </w:rPr>
        <w:t>алітычны зняволены</w:t>
      </w:r>
    </w:p>
    <w:p w:rsidR="005E6F36" w:rsidRDefault="005E6F36" w:rsidP="004D4956">
      <w:pPr>
        <w:spacing w:after="0" w:line="240" w:lineRule="auto"/>
        <w:rPr>
          <w:sz w:val="24"/>
          <w:szCs w:val="24"/>
          <w:lang w:val="be-BY"/>
        </w:rPr>
      </w:pPr>
    </w:p>
    <w:p w:rsidR="005E6F36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3.1. Палітычны </w:t>
      </w:r>
      <w:r w:rsidR="00E23FE3" w:rsidRPr="006E02E0">
        <w:rPr>
          <w:sz w:val="24"/>
          <w:szCs w:val="24"/>
          <w:lang w:val="be-BY"/>
        </w:rPr>
        <w:t>зняволены</w:t>
      </w:r>
      <w:r w:rsidRPr="006E02E0">
        <w:rPr>
          <w:sz w:val="24"/>
          <w:szCs w:val="24"/>
          <w:lang w:val="be-BY"/>
        </w:rPr>
        <w:t xml:space="preserve"> - асоба, пазбаўленая </w:t>
      </w:r>
      <w:r w:rsidR="00DE2DC1" w:rsidRPr="006E02E0">
        <w:rPr>
          <w:sz w:val="24"/>
          <w:szCs w:val="24"/>
          <w:lang w:val="be-BY"/>
        </w:rPr>
        <w:t>волі</w:t>
      </w:r>
      <w:r w:rsidRPr="006E02E0">
        <w:rPr>
          <w:sz w:val="24"/>
          <w:szCs w:val="24"/>
          <w:lang w:val="be-BY"/>
        </w:rPr>
        <w:t>, калі мае месца хаця б адзін з наступных фактараў:</w:t>
      </w:r>
    </w:p>
    <w:p w:rsidR="005E6F36" w:rsidRDefault="005E6F36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5E6F36" w:rsidRDefault="00F54910" w:rsidP="005E6F36">
      <w:pPr>
        <w:pStyle w:val="a7"/>
        <w:numPr>
          <w:ilvl w:val="0"/>
          <w:numId w:val="5"/>
        </w:numPr>
        <w:spacing w:after="0" w:line="240" w:lineRule="auto"/>
        <w:rPr>
          <w:sz w:val="24"/>
          <w:szCs w:val="24"/>
          <w:lang w:val="be-BY"/>
        </w:rPr>
      </w:pPr>
      <w:r w:rsidRPr="005E6F36">
        <w:rPr>
          <w:sz w:val="24"/>
          <w:szCs w:val="24"/>
          <w:lang w:val="be-BY"/>
        </w:rPr>
        <w:t>пазбаўленне волі было ўжыта выключна з-за я</w:t>
      </w:r>
      <w:r w:rsidR="00353EE2" w:rsidRPr="005E6F36">
        <w:rPr>
          <w:sz w:val="24"/>
          <w:szCs w:val="24"/>
          <w:lang w:val="be-BY"/>
        </w:rPr>
        <w:t>е</w:t>
      </w:r>
      <w:r w:rsidRPr="005E6F36">
        <w:rPr>
          <w:sz w:val="24"/>
          <w:szCs w:val="24"/>
          <w:lang w:val="be-BY"/>
        </w:rPr>
        <w:t xml:space="preserve"> палітычных, рэлігійных або іншых перакананняў, а таксама ў сувязі з негвалтоўным ажыццяўленнем свабоды думкі, сумлення і рэлігіі, свабоды выказвання меркаванняў і інфармацыі, свабоды мірных сходаў і асацыяцый, іншых правоў і свабод, гарантаваных </w:t>
      </w:r>
      <w:r w:rsidR="00353EE2" w:rsidRPr="005E6F36">
        <w:rPr>
          <w:sz w:val="24"/>
          <w:szCs w:val="24"/>
          <w:lang w:val="be-BY"/>
        </w:rPr>
        <w:t>М</w:t>
      </w:r>
      <w:r w:rsidRPr="005E6F36">
        <w:rPr>
          <w:sz w:val="24"/>
          <w:szCs w:val="24"/>
          <w:lang w:val="be-BY"/>
        </w:rPr>
        <w:t xml:space="preserve">іжнародным </w:t>
      </w:r>
      <w:r w:rsidR="00353EE2" w:rsidRPr="005E6F36">
        <w:rPr>
          <w:sz w:val="24"/>
          <w:szCs w:val="24"/>
          <w:lang w:val="be-BY"/>
        </w:rPr>
        <w:t>п</w:t>
      </w:r>
      <w:r w:rsidRPr="005E6F36">
        <w:rPr>
          <w:sz w:val="24"/>
          <w:szCs w:val="24"/>
          <w:lang w:val="be-BY"/>
        </w:rPr>
        <w:t xml:space="preserve">актам аб грамадзянскіх і палітычных правах або Еўрапейскай </w:t>
      </w:r>
      <w:r w:rsidR="00353EE2" w:rsidRPr="005E6F36">
        <w:rPr>
          <w:sz w:val="24"/>
          <w:szCs w:val="24"/>
          <w:lang w:val="be-BY"/>
        </w:rPr>
        <w:t>к</w:t>
      </w:r>
      <w:r w:rsidRPr="005E6F36">
        <w:rPr>
          <w:sz w:val="24"/>
          <w:szCs w:val="24"/>
          <w:lang w:val="be-BY"/>
        </w:rPr>
        <w:t>анвенцыяй аб абароне правоў чалавека і асноўных свабод;</w:t>
      </w:r>
    </w:p>
    <w:p w:rsidR="005E6F36" w:rsidRPr="005E6F36" w:rsidRDefault="005E6F36" w:rsidP="005E6F36">
      <w:pPr>
        <w:spacing w:after="0" w:line="240" w:lineRule="auto"/>
        <w:rPr>
          <w:sz w:val="24"/>
          <w:szCs w:val="24"/>
          <w:lang w:val="be-BY"/>
        </w:rPr>
      </w:pPr>
    </w:p>
    <w:p w:rsidR="005E6F36" w:rsidRDefault="00F54910" w:rsidP="005E6F36">
      <w:pPr>
        <w:pStyle w:val="a7"/>
        <w:numPr>
          <w:ilvl w:val="0"/>
          <w:numId w:val="5"/>
        </w:numPr>
        <w:spacing w:after="0" w:line="240" w:lineRule="auto"/>
        <w:rPr>
          <w:sz w:val="24"/>
          <w:szCs w:val="24"/>
          <w:lang w:val="be-BY"/>
        </w:rPr>
      </w:pPr>
      <w:r w:rsidRPr="005E6F36">
        <w:rPr>
          <w:sz w:val="24"/>
          <w:szCs w:val="24"/>
          <w:lang w:val="be-BY"/>
        </w:rPr>
        <w:t>пазбаўленне волі было ўжыта выключна з-за негвалтоўнай дзейнасці, накіраванай на абарону правоў чалавека і асноўных свабод;</w:t>
      </w:r>
    </w:p>
    <w:p w:rsidR="005E6F36" w:rsidRPr="005E6F36" w:rsidRDefault="005E6F36" w:rsidP="005E6F36">
      <w:pPr>
        <w:spacing w:after="0" w:line="240" w:lineRule="auto"/>
        <w:rPr>
          <w:sz w:val="24"/>
          <w:szCs w:val="24"/>
          <w:lang w:val="be-BY"/>
        </w:rPr>
      </w:pPr>
    </w:p>
    <w:p w:rsidR="005E6F36" w:rsidRDefault="00F54910" w:rsidP="005E6F36">
      <w:pPr>
        <w:pStyle w:val="a7"/>
        <w:numPr>
          <w:ilvl w:val="0"/>
          <w:numId w:val="5"/>
        </w:numPr>
        <w:spacing w:after="0" w:line="240" w:lineRule="auto"/>
        <w:rPr>
          <w:sz w:val="24"/>
          <w:szCs w:val="24"/>
          <w:lang w:val="be-BY"/>
        </w:rPr>
      </w:pPr>
      <w:r w:rsidRPr="005E6F36">
        <w:rPr>
          <w:sz w:val="24"/>
          <w:szCs w:val="24"/>
          <w:lang w:val="be-BY"/>
        </w:rPr>
        <w:t>пазбаўленне волі было ўжыта выключна па прыкмеце полу, расы, колеру скуры, мовы, рэлігіі, нацыянальнага, этнічнага, сацыяльнага або радавога паходжання, нараджэння, грамадзянства, сэксуальнай арыентацыі і гендэрнай ідэнтычнасці, маёмаснага становішча ці іншы</w:t>
      </w:r>
      <w:r w:rsidR="00353EE2" w:rsidRPr="005E6F36">
        <w:rPr>
          <w:sz w:val="24"/>
          <w:szCs w:val="24"/>
          <w:lang w:val="be-BY"/>
        </w:rPr>
        <w:t>х</w:t>
      </w:r>
      <w:r w:rsidRPr="005E6F36">
        <w:rPr>
          <w:sz w:val="24"/>
          <w:szCs w:val="24"/>
          <w:lang w:val="be-BY"/>
        </w:rPr>
        <w:t xml:space="preserve"> прыкметах або зыходзячы з наяўнасці ўстойлівай сувязі з супольнасцямі, аб'яднанымі такімі прыкметамі.</w:t>
      </w:r>
    </w:p>
    <w:p w:rsidR="005E6F36" w:rsidRPr="005E6F36" w:rsidRDefault="005E6F36" w:rsidP="005E6F36">
      <w:pPr>
        <w:spacing w:after="0" w:line="240" w:lineRule="auto"/>
        <w:rPr>
          <w:sz w:val="24"/>
          <w:szCs w:val="24"/>
          <w:lang w:val="be-BY"/>
        </w:rPr>
      </w:pPr>
    </w:p>
    <w:p w:rsidR="005E6F36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Лічым неабходным для дадзенай катэгорыі палітычных зняволеных патрабаваць неадкладнага і безумоўнага вызвалення і поўнай рэабілітацыі з </w:t>
      </w:r>
      <w:r w:rsidR="00353EE2" w:rsidRPr="006E02E0">
        <w:rPr>
          <w:sz w:val="24"/>
          <w:szCs w:val="24"/>
          <w:lang w:val="be-BY"/>
        </w:rPr>
        <w:t>кампесацыяй</w:t>
      </w:r>
      <w:r w:rsidRPr="006E02E0">
        <w:rPr>
          <w:sz w:val="24"/>
          <w:szCs w:val="24"/>
          <w:lang w:val="be-BY"/>
        </w:rPr>
        <w:t xml:space="preserve"> нанесенай шкоды.</w:t>
      </w:r>
    </w:p>
    <w:p w:rsidR="00B1677C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lastRenderedPageBreak/>
        <w:t xml:space="preserve">3.2 . Палітычным зняволеным таксама з'яўляецца асоба, пазбаўленая </w:t>
      </w:r>
      <w:r w:rsidR="00353EE2" w:rsidRPr="006E02E0">
        <w:rPr>
          <w:sz w:val="24"/>
          <w:szCs w:val="24"/>
          <w:lang w:val="be-BY"/>
        </w:rPr>
        <w:t>волі</w:t>
      </w:r>
      <w:r w:rsidRPr="006E02E0">
        <w:rPr>
          <w:sz w:val="24"/>
          <w:szCs w:val="24"/>
          <w:lang w:val="be-BY"/>
        </w:rPr>
        <w:t>, калі пры наяўнасці палітычных матываў я</w:t>
      </w:r>
      <w:r w:rsidR="00353EE2" w:rsidRPr="006E02E0">
        <w:rPr>
          <w:sz w:val="24"/>
          <w:szCs w:val="24"/>
          <w:lang w:val="be-BY"/>
        </w:rPr>
        <w:t>е</w:t>
      </w:r>
      <w:r w:rsidRPr="006E02E0">
        <w:rPr>
          <w:sz w:val="24"/>
          <w:szCs w:val="24"/>
          <w:lang w:val="be-BY"/>
        </w:rPr>
        <w:t xml:space="preserve"> пераследу мае месца хаця б адзін з наступных фактараў:</w:t>
      </w:r>
    </w:p>
    <w:p w:rsidR="00B1677C" w:rsidRDefault="00B1677C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B1677C" w:rsidRDefault="00F54910" w:rsidP="00B1677C">
      <w:pPr>
        <w:pStyle w:val="a7"/>
        <w:numPr>
          <w:ilvl w:val="0"/>
          <w:numId w:val="7"/>
        </w:numPr>
        <w:spacing w:after="0" w:line="240" w:lineRule="auto"/>
        <w:rPr>
          <w:sz w:val="24"/>
          <w:szCs w:val="24"/>
          <w:lang w:val="be-BY"/>
        </w:rPr>
      </w:pPr>
      <w:r w:rsidRPr="00B1677C">
        <w:rPr>
          <w:sz w:val="24"/>
          <w:szCs w:val="24"/>
          <w:lang w:val="be-BY"/>
        </w:rPr>
        <w:t xml:space="preserve">пазбаўленне волі было ўжыта ў парушэнне права на справядлівае судовае разбіральніцтва, іншых правоў і свабод, гарантаваных Міжнародным пактам аб грамадзянскіх і палітычных правах або Еўрапейскай </w:t>
      </w:r>
      <w:r w:rsidR="005026E8" w:rsidRPr="00B1677C">
        <w:rPr>
          <w:sz w:val="24"/>
          <w:szCs w:val="24"/>
          <w:lang w:val="be-BY"/>
        </w:rPr>
        <w:t>к</w:t>
      </w:r>
      <w:r w:rsidRPr="00B1677C">
        <w:rPr>
          <w:sz w:val="24"/>
          <w:szCs w:val="24"/>
          <w:lang w:val="be-BY"/>
        </w:rPr>
        <w:t>анвенцыяй аб абароне правоў чалавека і асноўных свабод;</w:t>
      </w:r>
    </w:p>
    <w:p w:rsidR="00B1677C" w:rsidRPr="00B1677C" w:rsidRDefault="00B1677C" w:rsidP="00B1677C">
      <w:pPr>
        <w:pStyle w:val="a7"/>
        <w:spacing w:after="0" w:line="240" w:lineRule="auto"/>
        <w:ind w:left="1428"/>
        <w:rPr>
          <w:sz w:val="24"/>
          <w:szCs w:val="24"/>
          <w:lang w:val="be-BY"/>
        </w:rPr>
      </w:pPr>
    </w:p>
    <w:p w:rsidR="00B1677C" w:rsidRDefault="00F54910" w:rsidP="00B1677C">
      <w:pPr>
        <w:pStyle w:val="a7"/>
        <w:numPr>
          <w:ilvl w:val="0"/>
          <w:numId w:val="7"/>
        </w:numPr>
        <w:spacing w:after="0" w:line="240" w:lineRule="auto"/>
        <w:rPr>
          <w:sz w:val="24"/>
          <w:szCs w:val="24"/>
          <w:lang w:val="be-BY"/>
        </w:rPr>
      </w:pPr>
      <w:r w:rsidRPr="00B1677C">
        <w:rPr>
          <w:sz w:val="24"/>
          <w:szCs w:val="24"/>
          <w:lang w:val="be-BY"/>
        </w:rPr>
        <w:t xml:space="preserve">пазбаўленне волі было заснавана на фальсіфікацыі доказаў </w:t>
      </w:r>
      <w:r w:rsidR="005026E8" w:rsidRPr="00B1677C">
        <w:rPr>
          <w:sz w:val="24"/>
          <w:szCs w:val="24"/>
          <w:lang w:val="be-BY"/>
        </w:rPr>
        <w:t xml:space="preserve">выстаўленага </w:t>
      </w:r>
      <w:r w:rsidRPr="00B1677C">
        <w:rPr>
          <w:sz w:val="24"/>
          <w:szCs w:val="24"/>
          <w:lang w:val="be-BY"/>
        </w:rPr>
        <w:t>правапарушэння або пры адсутнасці падзеі або складу правапарушэння альбо яго здзяйсненн</w:t>
      </w:r>
      <w:r w:rsidR="005026E8" w:rsidRPr="00B1677C">
        <w:rPr>
          <w:sz w:val="24"/>
          <w:szCs w:val="24"/>
          <w:lang w:val="be-BY"/>
        </w:rPr>
        <w:t>я</w:t>
      </w:r>
      <w:r w:rsidRPr="00B1677C">
        <w:rPr>
          <w:sz w:val="24"/>
          <w:szCs w:val="24"/>
          <w:lang w:val="be-BY"/>
        </w:rPr>
        <w:t xml:space="preserve"> іншай асобай;</w:t>
      </w:r>
    </w:p>
    <w:p w:rsidR="00B1677C" w:rsidRPr="00B1677C" w:rsidRDefault="00B1677C" w:rsidP="00B1677C">
      <w:pPr>
        <w:spacing w:after="0" w:line="240" w:lineRule="auto"/>
        <w:rPr>
          <w:sz w:val="24"/>
          <w:szCs w:val="24"/>
          <w:lang w:val="be-BY"/>
        </w:rPr>
      </w:pPr>
    </w:p>
    <w:p w:rsidR="00B1677C" w:rsidRDefault="00F54910" w:rsidP="00B1677C">
      <w:pPr>
        <w:pStyle w:val="a7"/>
        <w:numPr>
          <w:ilvl w:val="0"/>
          <w:numId w:val="7"/>
        </w:numPr>
        <w:spacing w:after="0" w:line="240" w:lineRule="auto"/>
        <w:rPr>
          <w:sz w:val="24"/>
          <w:szCs w:val="24"/>
          <w:lang w:val="be-BY"/>
        </w:rPr>
      </w:pPr>
      <w:r w:rsidRPr="00B1677C">
        <w:rPr>
          <w:sz w:val="24"/>
          <w:szCs w:val="24"/>
          <w:lang w:val="be-BY"/>
        </w:rPr>
        <w:t>працягласць або ўмовы пазбаўлення волі відавочна непрапарцыйна (неадэкватныя) правапарушэнн</w:t>
      </w:r>
      <w:r w:rsidR="005026E8" w:rsidRPr="00B1677C">
        <w:rPr>
          <w:sz w:val="24"/>
          <w:szCs w:val="24"/>
          <w:lang w:val="be-BY"/>
        </w:rPr>
        <w:t>ю</w:t>
      </w:r>
      <w:r w:rsidRPr="00B1677C">
        <w:rPr>
          <w:sz w:val="24"/>
          <w:szCs w:val="24"/>
          <w:lang w:val="be-BY"/>
        </w:rPr>
        <w:t>, у якім асоба падазраецца, абвінавачваецца альбо было прызнана вінават</w:t>
      </w:r>
      <w:r w:rsidR="005026E8" w:rsidRPr="00B1677C">
        <w:rPr>
          <w:sz w:val="24"/>
          <w:szCs w:val="24"/>
          <w:lang w:val="be-BY"/>
        </w:rPr>
        <w:t>ай</w:t>
      </w:r>
      <w:r w:rsidRPr="00B1677C">
        <w:rPr>
          <w:sz w:val="24"/>
          <w:szCs w:val="24"/>
          <w:lang w:val="be-BY"/>
        </w:rPr>
        <w:t>;</w:t>
      </w:r>
    </w:p>
    <w:p w:rsidR="00B1677C" w:rsidRPr="00B1677C" w:rsidRDefault="00B1677C" w:rsidP="00B1677C">
      <w:pPr>
        <w:spacing w:after="0" w:line="240" w:lineRule="auto"/>
        <w:rPr>
          <w:sz w:val="24"/>
          <w:szCs w:val="24"/>
          <w:lang w:val="be-BY"/>
        </w:rPr>
      </w:pPr>
    </w:p>
    <w:p w:rsidR="00B1677C" w:rsidRPr="00B1677C" w:rsidRDefault="00F54910" w:rsidP="00B1677C">
      <w:pPr>
        <w:pStyle w:val="a7"/>
        <w:numPr>
          <w:ilvl w:val="0"/>
          <w:numId w:val="7"/>
        </w:numPr>
        <w:spacing w:after="0" w:line="240" w:lineRule="auto"/>
        <w:rPr>
          <w:sz w:val="24"/>
          <w:szCs w:val="24"/>
          <w:lang w:val="be-BY"/>
        </w:rPr>
      </w:pPr>
      <w:r w:rsidRPr="00B1677C">
        <w:rPr>
          <w:sz w:val="24"/>
          <w:szCs w:val="24"/>
          <w:lang w:val="be-BY"/>
        </w:rPr>
        <w:t xml:space="preserve">асоба пазбаўлена </w:t>
      </w:r>
      <w:r w:rsidR="005026E8" w:rsidRPr="00B1677C">
        <w:rPr>
          <w:sz w:val="24"/>
          <w:szCs w:val="24"/>
          <w:lang w:val="be-BY"/>
        </w:rPr>
        <w:t>волі</w:t>
      </w:r>
      <w:r w:rsidRPr="00B1677C">
        <w:rPr>
          <w:sz w:val="24"/>
          <w:szCs w:val="24"/>
          <w:lang w:val="be-BY"/>
        </w:rPr>
        <w:t xml:space="preserve"> выб</w:t>
      </w:r>
      <w:r w:rsidR="005026E8" w:rsidRPr="00B1677C">
        <w:rPr>
          <w:sz w:val="24"/>
          <w:szCs w:val="24"/>
          <w:lang w:val="be-BY"/>
        </w:rPr>
        <w:t>іральна</w:t>
      </w:r>
      <w:r w:rsidRPr="00B1677C">
        <w:rPr>
          <w:sz w:val="24"/>
          <w:szCs w:val="24"/>
          <w:lang w:val="be-BY"/>
        </w:rPr>
        <w:t xml:space="preserve"> у параўнанні з іншымі асобамі.</w:t>
      </w:r>
    </w:p>
    <w:p w:rsidR="00B1677C" w:rsidRDefault="00B1677C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0E5137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Лічым неабходным для дадзенай групы палітычных зняволеных патрабаваць неадкладнага перагляду прынятых у дачыненні да іх мер і судовых рашэнняў пры выкананні права на справядлівае судовае разбіральніцтва і ліквідацыі фактараў </w:t>
      </w:r>
      <w:r w:rsidRPr="006E02E0">
        <w:rPr>
          <w:sz w:val="24"/>
          <w:szCs w:val="24"/>
        </w:rPr>
        <w:t>a</w:t>
      </w:r>
      <w:r w:rsidR="005026E8" w:rsidRPr="006E02E0">
        <w:rPr>
          <w:sz w:val="24"/>
          <w:szCs w:val="24"/>
          <w:lang w:val="be-BY"/>
        </w:rPr>
        <w:t>-</w:t>
      </w:r>
      <w:r w:rsidRPr="006E02E0">
        <w:rPr>
          <w:sz w:val="24"/>
          <w:szCs w:val="24"/>
        </w:rPr>
        <w:t>d</w:t>
      </w:r>
      <w:r w:rsidRPr="006E02E0">
        <w:rPr>
          <w:sz w:val="24"/>
          <w:szCs w:val="24"/>
          <w:lang w:val="be-BY"/>
        </w:rPr>
        <w:t xml:space="preserve"> .</w:t>
      </w:r>
    </w:p>
    <w:p w:rsidR="000E5137" w:rsidRDefault="000E5137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0E5137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>3.3 . Нават пры наяўнасці фактараў, названых у артыкулах 3.1</w:t>
      </w:r>
      <w:r w:rsidR="005026E8" w:rsidRPr="006E02E0">
        <w:rPr>
          <w:sz w:val="24"/>
          <w:szCs w:val="24"/>
          <w:lang w:val="be-BY"/>
        </w:rPr>
        <w:t>.</w:t>
      </w:r>
      <w:r w:rsidRPr="006E02E0">
        <w:rPr>
          <w:sz w:val="24"/>
          <w:szCs w:val="24"/>
          <w:lang w:val="be-BY"/>
        </w:rPr>
        <w:t xml:space="preserve"> і 3.2., </w:t>
      </w:r>
      <w:r w:rsidR="005026E8" w:rsidRPr="006E02E0">
        <w:rPr>
          <w:sz w:val="24"/>
          <w:szCs w:val="24"/>
          <w:lang w:val="be-BY"/>
        </w:rPr>
        <w:t>п</w:t>
      </w:r>
      <w:r w:rsidRPr="006E02E0">
        <w:rPr>
          <w:sz w:val="24"/>
          <w:szCs w:val="24"/>
          <w:lang w:val="be-BY"/>
        </w:rPr>
        <w:t>алітычным зняволеным не прызнаецца асоба, якая:</w:t>
      </w:r>
    </w:p>
    <w:p w:rsidR="000E5137" w:rsidRDefault="000E5137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0E5137" w:rsidRDefault="00F54910" w:rsidP="000E5137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>з</w:t>
      </w:r>
      <w:r w:rsidR="005026E8" w:rsidRPr="000E5137">
        <w:rPr>
          <w:sz w:val="24"/>
          <w:szCs w:val="24"/>
          <w:lang w:val="be-BY"/>
        </w:rPr>
        <w:t>дзейсніла</w:t>
      </w:r>
      <w:r w:rsidRPr="000E5137">
        <w:rPr>
          <w:sz w:val="24"/>
          <w:szCs w:val="24"/>
          <w:lang w:val="be-BY"/>
        </w:rPr>
        <w:t xml:space="preserve"> гвалтоўнае правапарушэнне супраць асобы за выключэннем выпадкаў неабходнай абароны або крайняй неабходнасці;</w:t>
      </w:r>
    </w:p>
    <w:p w:rsidR="000E5137" w:rsidRPr="000E5137" w:rsidRDefault="000E5137" w:rsidP="000E5137">
      <w:pPr>
        <w:pStyle w:val="a7"/>
        <w:spacing w:after="0" w:line="240" w:lineRule="auto"/>
        <w:ind w:left="1428"/>
        <w:rPr>
          <w:sz w:val="24"/>
          <w:szCs w:val="24"/>
          <w:lang w:val="be-BY"/>
        </w:rPr>
      </w:pPr>
    </w:p>
    <w:p w:rsidR="000E5137" w:rsidRPr="000E5137" w:rsidRDefault="00F54910" w:rsidP="000E5137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>з</w:t>
      </w:r>
      <w:r w:rsidR="005026E8" w:rsidRPr="000E5137">
        <w:rPr>
          <w:sz w:val="24"/>
          <w:szCs w:val="24"/>
          <w:lang w:val="be-BY"/>
        </w:rPr>
        <w:t>дзейсніла</w:t>
      </w:r>
      <w:r w:rsidRPr="000E5137">
        <w:rPr>
          <w:sz w:val="24"/>
          <w:szCs w:val="24"/>
          <w:lang w:val="be-BY"/>
        </w:rPr>
        <w:t xml:space="preserve"> злачынства супраць асобы або маёмасці на глебе нянавісці альбо заклікала да гвалтоўных дзеянняў па нацыянальнай, этнічнай, расавай, рэлігійнай або іншых прыкметах.</w:t>
      </w:r>
    </w:p>
    <w:p w:rsidR="000E5137" w:rsidRDefault="000E5137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</w:p>
    <w:p w:rsidR="008227B8" w:rsidRDefault="00F54910" w:rsidP="005E6F36">
      <w:pPr>
        <w:spacing w:after="0" w:line="240" w:lineRule="auto"/>
        <w:ind w:firstLine="708"/>
        <w:rPr>
          <w:sz w:val="24"/>
          <w:szCs w:val="24"/>
          <w:lang w:val="be-BY"/>
        </w:rPr>
      </w:pPr>
      <w:r w:rsidRPr="006E02E0">
        <w:rPr>
          <w:sz w:val="24"/>
          <w:szCs w:val="24"/>
          <w:lang w:val="be-BY"/>
        </w:rPr>
        <w:t xml:space="preserve">Палітычным зняволеным таксама не прызнаецца </w:t>
      </w:r>
      <w:r w:rsidR="008360D6" w:rsidRPr="006E02E0">
        <w:rPr>
          <w:sz w:val="24"/>
          <w:szCs w:val="24"/>
          <w:lang w:val="be-BY"/>
        </w:rPr>
        <w:t>асоба</w:t>
      </w:r>
      <w:r w:rsidRPr="006E02E0">
        <w:rPr>
          <w:sz w:val="24"/>
          <w:szCs w:val="24"/>
          <w:lang w:val="be-BY"/>
        </w:rPr>
        <w:t xml:space="preserve">, чые гвалтоўныя дзеянні накіраваныя на скасаванне правоў і свабод, гарантаваных Міжнародным </w:t>
      </w:r>
      <w:r w:rsidR="00EF511F" w:rsidRPr="006E02E0">
        <w:rPr>
          <w:sz w:val="24"/>
          <w:szCs w:val="24"/>
          <w:lang w:val="be-BY"/>
        </w:rPr>
        <w:t>п</w:t>
      </w:r>
      <w:r w:rsidRPr="006E02E0">
        <w:rPr>
          <w:sz w:val="24"/>
          <w:szCs w:val="24"/>
          <w:lang w:val="be-BY"/>
        </w:rPr>
        <w:t xml:space="preserve">актам аб грамадзянскіх і палітычных правах або Еўрапейскай </w:t>
      </w:r>
      <w:r w:rsidR="00EF511F" w:rsidRPr="006E02E0">
        <w:rPr>
          <w:sz w:val="24"/>
          <w:szCs w:val="24"/>
          <w:lang w:val="be-BY"/>
        </w:rPr>
        <w:t>к</w:t>
      </w:r>
      <w:r w:rsidRPr="006E02E0">
        <w:rPr>
          <w:sz w:val="24"/>
          <w:szCs w:val="24"/>
          <w:lang w:val="be-BY"/>
        </w:rPr>
        <w:t>анвенцыяй аб абароне правоў чалавека і асноўных свабод, або на іх абмежаванне ў большай меры, чым гэта прадугледжваецца гэтымі дамовамі.</w:t>
      </w:r>
    </w:p>
    <w:p w:rsidR="000E5137" w:rsidRDefault="000E5137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br w:type="page"/>
      </w:r>
    </w:p>
    <w:p w:rsidR="00DD2319" w:rsidRDefault="00F54910" w:rsidP="00DD2319">
      <w:pPr>
        <w:spacing w:after="0" w:line="240" w:lineRule="auto"/>
        <w:ind w:firstLine="709"/>
        <w:jc w:val="center"/>
        <w:rPr>
          <w:b/>
          <w:sz w:val="28"/>
          <w:szCs w:val="28"/>
          <w:lang w:val="be-BY"/>
        </w:rPr>
      </w:pPr>
      <w:r w:rsidRPr="00483ABB">
        <w:rPr>
          <w:b/>
          <w:sz w:val="28"/>
          <w:szCs w:val="28"/>
          <w:lang w:val="be-BY"/>
        </w:rPr>
        <w:lastRenderedPageBreak/>
        <w:t>Частка І</w:t>
      </w:r>
      <w:r w:rsidRPr="005D31DE">
        <w:rPr>
          <w:b/>
          <w:sz w:val="28"/>
          <w:szCs w:val="28"/>
        </w:rPr>
        <w:t>I</w:t>
      </w:r>
      <w:r w:rsidRPr="00483ABB">
        <w:rPr>
          <w:b/>
          <w:sz w:val="28"/>
          <w:szCs w:val="28"/>
          <w:lang w:val="be-BY"/>
        </w:rPr>
        <w:t>. Агульныя заўвагі да кіра</w:t>
      </w:r>
      <w:r w:rsidR="005D31DE" w:rsidRPr="00483ABB">
        <w:rPr>
          <w:b/>
          <w:sz w:val="28"/>
          <w:szCs w:val="28"/>
          <w:lang w:val="be-BY"/>
        </w:rPr>
        <w:t>ўніцтва па вызначэнні паняцця «</w:t>
      </w:r>
      <w:r w:rsidRPr="00483ABB">
        <w:rPr>
          <w:b/>
          <w:sz w:val="28"/>
          <w:szCs w:val="28"/>
          <w:lang w:val="be-BY"/>
        </w:rPr>
        <w:t xml:space="preserve">палітычны </w:t>
      </w:r>
      <w:r w:rsidR="005D31DE" w:rsidRPr="00483ABB">
        <w:rPr>
          <w:b/>
          <w:sz w:val="28"/>
          <w:szCs w:val="28"/>
          <w:lang w:val="be-BY"/>
        </w:rPr>
        <w:t>зняволены</w:t>
      </w:r>
      <w:r w:rsidRPr="00483ABB">
        <w:rPr>
          <w:b/>
          <w:sz w:val="28"/>
          <w:szCs w:val="28"/>
          <w:lang w:val="be-BY"/>
        </w:rPr>
        <w:t>»</w:t>
      </w:r>
    </w:p>
    <w:p w:rsidR="00DD2319" w:rsidRDefault="00DD2319" w:rsidP="00DC08B2">
      <w:pPr>
        <w:spacing w:after="0" w:line="240" w:lineRule="auto"/>
        <w:ind w:firstLine="709"/>
        <w:rPr>
          <w:b/>
          <w:sz w:val="28"/>
          <w:szCs w:val="28"/>
          <w:lang w:val="be-BY"/>
        </w:rPr>
      </w:pPr>
    </w:p>
    <w:p w:rsidR="00DD2319" w:rsidRDefault="00F54910" w:rsidP="00DD2319">
      <w:pPr>
        <w:spacing w:after="0" w:line="240" w:lineRule="auto"/>
        <w:ind w:firstLine="709"/>
        <w:jc w:val="center"/>
        <w:rPr>
          <w:b/>
          <w:sz w:val="24"/>
          <w:szCs w:val="24"/>
          <w:lang w:val="be-BY"/>
        </w:rPr>
      </w:pPr>
      <w:r w:rsidRPr="000E5137">
        <w:rPr>
          <w:b/>
          <w:sz w:val="24"/>
          <w:szCs w:val="24"/>
          <w:lang w:val="be-BY"/>
        </w:rPr>
        <w:t>А. Уступ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>Дадзенае кіраўніцтва распрацавана працоўнай групай праваабаронцаў з Азербайджана, Беларусі, Грузіі, Літвы, Польшчы, Расіі і Украіны ў складзе: Эміль Ад</w:t>
      </w:r>
      <w:r w:rsidR="005D31DE" w:rsidRPr="000E5137">
        <w:rPr>
          <w:sz w:val="24"/>
          <w:szCs w:val="24"/>
          <w:lang w:val="be-BY"/>
        </w:rPr>
        <w:t>э</w:t>
      </w:r>
      <w:r w:rsidRPr="000E5137">
        <w:rPr>
          <w:sz w:val="24"/>
          <w:szCs w:val="24"/>
          <w:lang w:val="be-BY"/>
        </w:rPr>
        <w:t>льхан</w:t>
      </w:r>
      <w:r w:rsidR="005D31DE" w:rsidRPr="000E5137">
        <w:rPr>
          <w:sz w:val="24"/>
          <w:szCs w:val="24"/>
          <w:lang w:val="be-BY"/>
        </w:rPr>
        <w:t>аў, І</w:t>
      </w:r>
      <w:r w:rsidRPr="000E5137">
        <w:rPr>
          <w:sz w:val="24"/>
          <w:szCs w:val="24"/>
          <w:lang w:val="be-BY"/>
        </w:rPr>
        <w:t>нт</w:t>
      </w:r>
      <w:r w:rsidR="005D31DE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  <w:lang w:val="be-BY"/>
        </w:rPr>
        <w:t>гам Аліеў, Ганна Бараноўская, Людміла Вацк</w:t>
      </w:r>
      <w:r w:rsidR="005D31DE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  <w:lang w:val="be-BY"/>
        </w:rPr>
        <w:t>ва, Ганна Герасімава, Валянцін Гефтэр, Алег Гулак, Сяргей Дав</w:t>
      </w:r>
      <w:r w:rsidR="005D31DE" w:rsidRPr="000E5137">
        <w:rPr>
          <w:sz w:val="24"/>
          <w:szCs w:val="24"/>
          <w:lang w:val="be-BY"/>
        </w:rPr>
        <w:t>ідзіс</w:t>
      </w:r>
      <w:r w:rsidRPr="000E5137">
        <w:rPr>
          <w:sz w:val="24"/>
          <w:szCs w:val="24"/>
          <w:lang w:val="be-BY"/>
        </w:rPr>
        <w:t>, Эльдар Зейналаў, Яўген Захараў, Іна Кулей, Аляксандра Матвійчук, Таццяна Р</w:t>
      </w:r>
      <w:r w:rsidR="005D31DE" w:rsidRPr="000E5137">
        <w:rPr>
          <w:sz w:val="24"/>
          <w:szCs w:val="24"/>
          <w:lang w:val="be-BY"/>
        </w:rPr>
        <w:t>э</w:t>
      </w:r>
      <w:r w:rsidRPr="000E5137">
        <w:rPr>
          <w:sz w:val="24"/>
          <w:szCs w:val="24"/>
          <w:lang w:val="be-BY"/>
        </w:rPr>
        <w:t>вяка, Вольга Сал</w:t>
      </w:r>
      <w:r w:rsidR="005D31DE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  <w:lang w:val="be-BY"/>
        </w:rPr>
        <w:t>мат</w:t>
      </w:r>
      <w:r w:rsidR="005D31DE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  <w:lang w:val="be-BY"/>
        </w:rPr>
        <w:t>ва, Валянцін Стэфановіч, Алена Танкачова, Ан</w:t>
      </w:r>
      <w:r w:rsidR="005D31DE" w:rsidRPr="000E5137">
        <w:rPr>
          <w:sz w:val="24"/>
          <w:szCs w:val="24"/>
          <w:lang w:val="be-BY"/>
        </w:rPr>
        <w:t>н</w:t>
      </w:r>
      <w:r w:rsidRPr="000E5137">
        <w:rPr>
          <w:sz w:val="24"/>
          <w:szCs w:val="24"/>
          <w:lang w:val="be-BY"/>
        </w:rPr>
        <w:t>агі</w:t>
      </w:r>
      <w:r w:rsidR="005D31DE" w:rsidRPr="000E5137">
        <w:rPr>
          <w:sz w:val="24"/>
          <w:szCs w:val="24"/>
          <w:lang w:val="be-BY"/>
        </w:rPr>
        <w:t xml:space="preserve"> </w:t>
      </w:r>
      <w:r w:rsidRPr="000E5137">
        <w:rPr>
          <w:sz w:val="24"/>
          <w:szCs w:val="24"/>
          <w:lang w:val="be-BY"/>
        </w:rPr>
        <w:t>Хадж</w:t>
      </w:r>
      <w:r w:rsidR="005D31DE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  <w:lang w:val="be-BY"/>
        </w:rPr>
        <w:t>бейл</w:t>
      </w:r>
      <w:r w:rsidR="005D31DE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  <w:lang w:val="be-BY"/>
        </w:rPr>
        <w:t>, Уладзімір Яворскі.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 xml:space="preserve">Яго мэтай з'яўляецца </w:t>
      </w:r>
      <w:r w:rsidR="00A626F5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  <w:lang w:val="be-BY"/>
        </w:rPr>
        <w:t xml:space="preserve">ніфікацыя падыходаў у дзейнасці праваабарончых арганізацый па вызначэнні і выкарыстанні паняцця «палітычны </w:t>
      </w:r>
      <w:r w:rsidR="00A626F5" w:rsidRPr="000E5137">
        <w:rPr>
          <w:sz w:val="24"/>
          <w:szCs w:val="24"/>
          <w:lang w:val="be-BY"/>
        </w:rPr>
        <w:t>зняволены</w:t>
      </w:r>
      <w:r w:rsidRPr="000E5137">
        <w:rPr>
          <w:sz w:val="24"/>
          <w:szCs w:val="24"/>
          <w:lang w:val="be-BY"/>
        </w:rPr>
        <w:t>».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 xml:space="preserve">Паняцце «палітычны </w:t>
      </w:r>
      <w:r w:rsidR="00A626F5" w:rsidRPr="000E5137">
        <w:rPr>
          <w:sz w:val="24"/>
          <w:szCs w:val="24"/>
          <w:lang w:val="be-BY"/>
        </w:rPr>
        <w:t>зняволены</w:t>
      </w:r>
      <w:r w:rsidRPr="000E5137">
        <w:rPr>
          <w:sz w:val="24"/>
          <w:szCs w:val="24"/>
          <w:lang w:val="be-BY"/>
        </w:rPr>
        <w:t>» ўсё часцей сустракаецца ў міжнародных дакументах, СМІ, справаздачах нацыянальных і міжнародных арганізацый. Аднак часта ў гэта паняцце ўключаецца розны сэнс. Таму на практыцы бывае вельмі складана вызначыць, ці з'яўляецца канкрэтны чалавек палітычным зняволеным. З іншага боку, сітуацыя нявызначанасці гэтага паняцця дазваляе дзяржавам пазбягаць адказнасці ў выпадках палітычна матываванага пераследу, паколькі дае ім магчымасць заяўляць аб беспадстаўнасці такіх абвінавачванняў. Распрацоўка агульных крытэрыяў і іх сумеснае прымяненне павінны дапамагчы ў вырашэнні гэтай праблемы.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>Пры распрацоўцы дадзенага кіраўніцтва выкарыстоўваўся вопыт Савета Еўропы, міжнароднай праваабарончай арганізацыі «Міжнародная амністыя» і нацыянальных праваабарончых арганізацый розных краін.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</w:p>
    <w:p w:rsidR="00DD2319" w:rsidRDefault="00F54910" w:rsidP="001626E8">
      <w:pPr>
        <w:spacing w:after="0" w:line="240" w:lineRule="auto"/>
        <w:ind w:firstLine="709"/>
        <w:jc w:val="center"/>
        <w:rPr>
          <w:b/>
          <w:sz w:val="24"/>
          <w:szCs w:val="24"/>
          <w:lang w:val="be-BY"/>
        </w:rPr>
      </w:pPr>
      <w:r w:rsidRPr="000E5137">
        <w:rPr>
          <w:b/>
          <w:sz w:val="24"/>
          <w:szCs w:val="24"/>
          <w:lang w:val="be-BY"/>
        </w:rPr>
        <w:t xml:space="preserve">В. </w:t>
      </w:r>
      <w:r w:rsidR="00C56D93" w:rsidRPr="000E5137">
        <w:rPr>
          <w:b/>
          <w:sz w:val="24"/>
          <w:szCs w:val="24"/>
          <w:lang w:val="be-BY"/>
        </w:rPr>
        <w:t>П</w:t>
      </w:r>
      <w:r w:rsidRPr="000E5137">
        <w:rPr>
          <w:b/>
          <w:sz w:val="24"/>
          <w:szCs w:val="24"/>
          <w:lang w:val="be-BY"/>
        </w:rPr>
        <w:t>аартыкульн</w:t>
      </w:r>
      <w:r w:rsidR="00C56D93" w:rsidRPr="000E5137">
        <w:rPr>
          <w:b/>
          <w:sz w:val="24"/>
          <w:szCs w:val="24"/>
          <w:lang w:val="be-BY"/>
        </w:rPr>
        <w:t>ыя</w:t>
      </w:r>
      <w:r w:rsidRPr="000E5137">
        <w:rPr>
          <w:b/>
          <w:sz w:val="24"/>
          <w:szCs w:val="24"/>
          <w:lang w:val="be-BY"/>
        </w:rPr>
        <w:t xml:space="preserve"> каментары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</w:p>
    <w:p w:rsidR="00DD2319" w:rsidRDefault="00F54910" w:rsidP="001626E8">
      <w:pPr>
        <w:spacing w:after="0" w:line="240" w:lineRule="auto"/>
        <w:ind w:firstLine="709"/>
        <w:jc w:val="center"/>
        <w:rPr>
          <w:b/>
          <w:sz w:val="24"/>
          <w:szCs w:val="24"/>
          <w:lang w:val="be-BY"/>
        </w:rPr>
      </w:pPr>
      <w:r w:rsidRPr="000E5137">
        <w:rPr>
          <w:b/>
          <w:sz w:val="24"/>
          <w:szCs w:val="24"/>
          <w:lang w:val="be-BY"/>
        </w:rPr>
        <w:t xml:space="preserve">1. </w:t>
      </w:r>
      <w:r w:rsidR="00C56D93" w:rsidRPr="000E5137">
        <w:rPr>
          <w:b/>
          <w:sz w:val="24"/>
          <w:szCs w:val="24"/>
          <w:lang w:val="be-BY"/>
        </w:rPr>
        <w:t>П</w:t>
      </w:r>
      <w:r w:rsidRPr="000E5137">
        <w:rPr>
          <w:b/>
          <w:sz w:val="24"/>
          <w:szCs w:val="24"/>
          <w:lang w:val="be-BY"/>
        </w:rPr>
        <w:t>азбаўленне волі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 xml:space="preserve">Вызначэнне паняцця </w:t>
      </w:r>
      <w:r w:rsidR="00C56D93" w:rsidRPr="000E5137">
        <w:rPr>
          <w:sz w:val="24"/>
          <w:szCs w:val="24"/>
          <w:lang w:val="be-BY"/>
        </w:rPr>
        <w:t>«</w:t>
      </w:r>
      <w:r w:rsidRPr="000E5137">
        <w:rPr>
          <w:sz w:val="24"/>
          <w:szCs w:val="24"/>
          <w:lang w:val="be-BY"/>
        </w:rPr>
        <w:t xml:space="preserve">пазбаўленне волі » неабходна для выразнага </w:t>
      </w:r>
      <w:r w:rsidR="00C56D93" w:rsidRPr="000E5137">
        <w:rPr>
          <w:sz w:val="24"/>
          <w:szCs w:val="24"/>
          <w:lang w:val="be-BY"/>
        </w:rPr>
        <w:t>аддзялення</w:t>
      </w:r>
      <w:r w:rsidRPr="000E5137">
        <w:rPr>
          <w:sz w:val="24"/>
          <w:szCs w:val="24"/>
          <w:lang w:val="be-BY"/>
        </w:rPr>
        <w:t xml:space="preserve"> палітычных зняволеных ад іншых ахвяраў палітычна матываванага крымінальнага альбо адміністрацыйнага пераследу. У дадзеным кіраўніцтве разглядаюцца толькі асобы, пазбаўленыя волі ў працэсе пераследу па палітычных матывах - на тэрмін, </w:t>
      </w:r>
      <w:r w:rsidR="00C56D93" w:rsidRPr="000E5137">
        <w:rPr>
          <w:sz w:val="24"/>
          <w:szCs w:val="24"/>
          <w:lang w:val="be-BY"/>
        </w:rPr>
        <w:t xml:space="preserve">які </w:t>
      </w:r>
      <w:r w:rsidRPr="000E5137">
        <w:rPr>
          <w:sz w:val="24"/>
          <w:szCs w:val="24"/>
          <w:lang w:val="be-BY"/>
        </w:rPr>
        <w:t>за</w:t>
      </w:r>
      <w:r w:rsidR="00C56D93" w:rsidRPr="000E5137">
        <w:rPr>
          <w:sz w:val="24"/>
          <w:szCs w:val="24"/>
          <w:lang w:val="be-BY"/>
        </w:rPr>
        <w:t xml:space="preserve">ведама </w:t>
      </w:r>
      <w:r w:rsidRPr="000E5137">
        <w:rPr>
          <w:sz w:val="24"/>
          <w:szCs w:val="24"/>
          <w:lang w:val="be-BY"/>
        </w:rPr>
        <w:t>перавышае законны перыяд кароткачасовага затрымання.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Відавочна, што да палітычных зняволеных </w:t>
      </w:r>
      <w:r w:rsidR="00C56D93" w:rsidRPr="000E5137">
        <w:rPr>
          <w:sz w:val="24"/>
          <w:szCs w:val="24"/>
          <w:lang w:val="be-BY"/>
        </w:rPr>
        <w:t>адносяцца</w:t>
      </w:r>
      <w:r w:rsidRPr="000E5137">
        <w:rPr>
          <w:sz w:val="24"/>
          <w:szCs w:val="24"/>
        </w:rPr>
        <w:t xml:space="preserve"> не ўсе ахвяры пераследу па палітычных матывах. Да іх не адносяцца, напрыклад, тыя, хто атрымаў пакаранне ў выглядзе абавязковых або папраўчых работ, </w:t>
      </w:r>
      <w:r w:rsidR="00BE6B3D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>суджаны да штрафу або абмежавання сваіх правоў, калі гэта не суправаджалася пазбаўленнем волі. Пераслед</w:t>
      </w:r>
      <w:r w:rsidR="00344A89" w:rsidRPr="000E5137">
        <w:rPr>
          <w:sz w:val="24"/>
          <w:szCs w:val="24"/>
          <w:lang w:val="be-BY"/>
        </w:rPr>
        <w:t>уемымі</w:t>
      </w:r>
      <w:r w:rsidRPr="000E5137">
        <w:rPr>
          <w:sz w:val="24"/>
          <w:szCs w:val="24"/>
        </w:rPr>
        <w:t xml:space="preserve"> па палітычных матывах таксама могуць быць асобы, якія падвяргаюцца </w:t>
      </w:r>
      <w:r w:rsidR="00344A89" w:rsidRPr="000E5137">
        <w:rPr>
          <w:sz w:val="24"/>
          <w:szCs w:val="24"/>
          <w:lang w:val="be-BY"/>
        </w:rPr>
        <w:t>не</w:t>
      </w:r>
      <w:r w:rsidRPr="000E5137">
        <w:rPr>
          <w:sz w:val="24"/>
          <w:szCs w:val="24"/>
        </w:rPr>
        <w:t>прававо</w:t>
      </w:r>
      <w:r w:rsidR="00344A89" w:rsidRPr="000E5137">
        <w:rPr>
          <w:sz w:val="24"/>
          <w:szCs w:val="24"/>
          <w:lang w:val="be-BY"/>
        </w:rPr>
        <w:t>му</w:t>
      </w:r>
      <w:r w:rsidRPr="000E5137">
        <w:rPr>
          <w:sz w:val="24"/>
          <w:szCs w:val="24"/>
        </w:rPr>
        <w:t xml:space="preserve"> ціску або калі да іх да або замест вынясення крымінальнага пакарання </w:t>
      </w:r>
      <w:r w:rsidR="00344A89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 xml:space="preserve">жытыя адміністрацыйныя меры, якія прыводзяць да тых ці іншых сур'ёзных парушэнняў правоў чалавека. Напрыклад, звальненне або адмова ў прыёме на працу (вучобу) па ўказанні органаў улады альбо </w:t>
      </w:r>
      <w:r w:rsidR="00D1256A" w:rsidRPr="000E5137">
        <w:rPr>
          <w:sz w:val="24"/>
          <w:szCs w:val="24"/>
          <w:lang w:val="be-BY"/>
        </w:rPr>
        <w:t>узяццё</w:t>
      </w:r>
      <w:r w:rsidRPr="000E5137">
        <w:rPr>
          <w:sz w:val="24"/>
          <w:szCs w:val="24"/>
        </w:rPr>
        <w:t xml:space="preserve"> падпіскі аб нявыездзе (або не</w:t>
      </w:r>
      <w:r w:rsidR="00D1256A" w:rsidRPr="000E5137">
        <w:rPr>
          <w:sz w:val="24"/>
          <w:szCs w:val="24"/>
          <w:lang w:val="be-BY"/>
        </w:rPr>
        <w:t>разгалошанні</w:t>
      </w:r>
      <w:r w:rsidRPr="000E5137">
        <w:rPr>
          <w:sz w:val="24"/>
          <w:szCs w:val="24"/>
        </w:rPr>
        <w:t>) у перыяд следств</w:t>
      </w:r>
      <w:r w:rsidR="00D1256A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>, абмежаванне выезду за мяжу і г.д. Пералік такіх мер д</w:t>
      </w:r>
      <w:r w:rsidR="00D1256A" w:rsidRPr="000E5137">
        <w:rPr>
          <w:sz w:val="24"/>
          <w:szCs w:val="24"/>
          <w:lang w:val="be-BY"/>
        </w:rPr>
        <w:t xml:space="preserve">аволі </w:t>
      </w:r>
      <w:r w:rsidRPr="000E5137">
        <w:rPr>
          <w:sz w:val="24"/>
          <w:szCs w:val="24"/>
        </w:rPr>
        <w:t>вялікі, і наўрад ці магчыма стварыць іх вычарпальны спіс. Незалежна ад формаў прымусу або рэпрэсіі, такія асобы могуць лічыцца ахвярамі палітычна матываванага пераследу. Аднак палітычным зняволеным так</w:t>
      </w:r>
      <w:r w:rsidR="00D1256A" w:rsidRPr="000E5137">
        <w:rPr>
          <w:sz w:val="24"/>
          <w:szCs w:val="24"/>
          <w:lang w:val="be-BY"/>
        </w:rPr>
        <w:t>ая</w:t>
      </w:r>
      <w:r w:rsidRPr="000E5137">
        <w:rPr>
          <w:sz w:val="24"/>
          <w:szCs w:val="24"/>
        </w:rPr>
        <w:t xml:space="preserve"> асоба можа быць прызнана толькі ў выпадку пазбаўлення волі.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Сказанае вышэй не азначае, што асобы, пазбаўленыя волі ў выніку палітычна матываванага пераследу, аўтаматычна называюцца «палітычнымі </w:t>
      </w:r>
      <w:r w:rsidR="00D1256A" w:rsidRPr="000E5137">
        <w:rPr>
          <w:sz w:val="24"/>
          <w:szCs w:val="24"/>
          <w:lang w:val="be-BY"/>
        </w:rPr>
        <w:t>зняволенымі</w:t>
      </w:r>
      <w:r w:rsidRPr="000E5137">
        <w:rPr>
          <w:sz w:val="24"/>
          <w:szCs w:val="24"/>
        </w:rPr>
        <w:t>». Але гэта адзін з абавязковых крытэрыяў гэтага паняцця.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lastRenderedPageBreak/>
        <w:t xml:space="preserve">Вызначэнне паняцця </w:t>
      </w:r>
      <w:r w:rsidR="00D1256A" w:rsidRPr="000E5137">
        <w:rPr>
          <w:sz w:val="24"/>
          <w:szCs w:val="24"/>
        </w:rPr>
        <w:t>«</w:t>
      </w:r>
      <w:r w:rsidRPr="000E5137">
        <w:rPr>
          <w:sz w:val="24"/>
          <w:szCs w:val="24"/>
        </w:rPr>
        <w:t xml:space="preserve">пазбаўленне </w:t>
      </w:r>
      <w:r w:rsidR="00D1256A" w:rsidRPr="000E5137">
        <w:rPr>
          <w:sz w:val="24"/>
          <w:szCs w:val="24"/>
          <w:lang w:val="be-BY"/>
        </w:rPr>
        <w:t>волі</w:t>
      </w:r>
      <w:r w:rsidR="005F7B55" w:rsidRPr="000E5137">
        <w:rPr>
          <w:sz w:val="24"/>
          <w:szCs w:val="24"/>
        </w:rPr>
        <w:t>»</w:t>
      </w:r>
      <w:r w:rsidR="005F7B55" w:rsidRPr="000E5137">
        <w:rPr>
          <w:sz w:val="24"/>
          <w:szCs w:val="24"/>
          <w:lang w:val="be-BY"/>
        </w:rPr>
        <w:t xml:space="preserve"> ў</w:t>
      </w:r>
      <w:r w:rsidRPr="000E5137">
        <w:rPr>
          <w:sz w:val="24"/>
          <w:szCs w:val="24"/>
        </w:rPr>
        <w:t xml:space="preserve"> Кіраўніцтве дадзена ў адпаведнасці з міжнароднымі стандартамі і заснавана, у прыватнасці, на практыцы розных інстытуцый сістэмы ААН, якія аперуюць гэтым паняццем.</w:t>
      </w:r>
      <w:r w:rsidR="007D6088">
        <w:rPr>
          <w:rStyle w:val="a5"/>
          <w:sz w:val="24"/>
          <w:szCs w:val="24"/>
        </w:rPr>
        <w:footnoteReference w:id="3"/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Неабходна адзначыць, што ў міжнародных да</w:t>
      </w:r>
      <w:r w:rsidR="005F7B55" w:rsidRPr="000E5137">
        <w:rPr>
          <w:sz w:val="24"/>
          <w:szCs w:val="24"/>
          <w:lang w:val="be-BY"/>
        </w:rPr>
        <w:t>мовах</w:t>
      </w:r>
      <w:r w:rsidRPr="000E5137">
        <w:rPr>
          <w:sz w:val="24"/>
          <w:szCs w:val="24"/>
        </w:rPr>
        <w:t xml:space="preserve"> і заканадаўстве асобных дзяржаў не заўсёды выкарыстоўваецца адна і тая ж тэрміналогія для абазначэння паняцця </w:t>
      </w:r>
      <w:r w:rsidR="005F7B55" w:rsidRPr="000E5137">
        <w:rPr>
          <w:sz w:val="24"/>
          <w:szCs w:val="24"/>
        </w:rPr>
        <w:t>«</w:t>
      </w:r>
      <w:r w:rsidRPr="000E5137">
        <w:rPr>
          <w:sz w:val="24"/>
          <w:szCs w:val="24"/>
        </w:rPr>
        <w:t>пазбаўленне волі». У іх можа ісці гаворка аб «арышце», «узяцці пад варту», «затрыманні», «зняволенні», «</w:t>
      </w:r>
      <w:r w:rsidR="005F7B55" w:rsidRPr="000E5137">
        <w:rPr>
          <w:sz w:val="24"/>
          <w:szCs w:val="24"/>
          <w:lang w:val="be-BY"/>
        </w:rPr>
        <w:t>змяшчэнні</w:t>
      </w:r>
      <w:r w:rsidRPr="000E5137">
        <w:rPr>
          <w:sz w:val="24"/>
          <w:szCs w:val="24"/>
        </w:rPr>
        <w:t xml:space="preserve"> ў турму», «</w:t>
      </w:r>
      <w:r w:rsidR="005F7B55" w:rsidRPr="000E5137">
        <w:rPr>
          <w:sz w:val="24"/>
          <w:szCs w:val="24"/>
          <w:lang w:val="be-BY"/>
        </w:rPr>
        <w:t>пасадцы</w:t>
      </w:r>
      <w:r w:rsidRPr="000E5137">
        <w:rPr>
          <w:sz w:val="24"/>
          <w:szCs w:val="24"/>
        </w:rPr>
        <w:t xml:space="preserve">», «ізаляцыі» і г.д. Па гэтай прычыне Камісія ААН па правах чалавека </w:t>
      </w:r>
      <w:r w:rsidR="005F7B55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 xml:space="preserve"> сваёй рэзалюцыі 1997/50 выказалася за выкарыстанне тэрміна «пазбаўленне волі», які выключае любыя адрозненні ў тлумачэннях паміж рознымі тэрмінамі.</w:t>
      </w:r>
      <w:r w:rsidR="007D6088">
        <w:rPr>
          <w:rStyle w:val="a5"/>
          <w:sz w:val="24"/>
          <w:szCs w:val="24"/>
        </w:rPr>
        <w:footnoteReference w:id="4"/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Міжнароднае права гарантуе права на свабоду і асабістую недатыкальнасць кожнага і ўстанаўлівае выпадкі правамернага пазбаўлення волі. У прыватнасці, акрамя многіх іншых міжнародных дамоваў, гэта права абвешчана ў артыкуле 3 Усеагульнай дэкларацыі правоў чалавека, артыкуле 9 Міжнароднага </w:t>
      </w:r>
      <w:r w:rsidR="005F7B55" w:rsidRPr="000E5137">
        <w:rPr>
          <w:sz w:val="24"/>
          <w:szCs w:val="24"/>
          <w:lang w:val="be-BY"/>
        </w:rPr>
        <w:t>п</w:t>
      </w:r>
      <w:r w:rsidRPr="000E5137">
        <w:rPr>
          <w:sz w:val="24"/>
          <w:szCs w:val="24"/>
        </w:rPr>
        <w:t>акта аб грамадзянскіх і палітычных правах, артыкуле 5 Канвенцыі аб абароне правоў чалавека і асноўных свабод.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Ключавымі крытэрамі паняцця </w:t>
      </w:r>
      <w:r w:rsidR="009773F9" w:rsidRPr="000E5137">
        <w:rPr>
          <w:sz w:val="24"/>
          <w:szCs w:val="24"/>
        </w:rPr>
        <w:t>«</w:t>
      </w:r>
      <w:r w:rsidRPr="000E5137">
        <w:rPr>
          <w:sz w:val="24"/>
          <w:szCs w:val="24"/>
        </w:rPr>
        <w:t>пазбаўленне волі» служаць: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1) Немагчымасць пакінуць пэўнае месца па сваёй волі. Гэта можа адбывацца з-за аховы або пад страхам наступнага больш суровага пакарання. Гаворка ідзе пра пэўн</w:t>
      </w:r>
      <w:r w:rsidR="009773F9" w:rsidRPr="000E5137">
        <w:rPr>
          <w:sz w:val="24"/>
          <w:szCs w:val="24"/>
          <w:lang w:val="be-BY"/>
        </w:rPr>
        <w:t>ае</w:t>
      </w:r>
      <w:r w:rsidRPr="000E5137">
        <w:rPr>
          <w:sz w:val="24"/>
          <w:szCs w:val="24"/>
        </w:rPr>
        <w:t xml:space="preserve"> закрыт</w:t>
      </w:r>
      <w:r w:rsidR="009773F9" w:rsidRPr="000E5137">
        <w:rPr>
          <w:sz w:val="24"/>
          <w:szCs w:val="24"/>
          <w:lang w:val="be-BY"/>
        </w:rPr>
        <w:t>ае</w:t>
      </w:r>
      <w:r w:rsidRPr="000E5137">
        <w:rPr>
          <w:sz w:val="24"/>
          <w:szCs w:val="24"/>
        </w:rPr>
        <w:t xml:space="preserve"> месц</w:t>
      </w:r>
      <w:r w:rsidR="009773F9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або месц</w:t>
      </w:r>
      <w:r w:rsidR="009773F9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>, куды забаронены або абмежаваны доступ любых асоб, у тым ліку прадстаўнікоў грамадскасці.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2) Вызначэнне прычын знаходжання ў дадзеным месцы. Гэты прыкмета аддзяляе выпадкі, калі падобная сітуацыя ўзнікае не з-за дзеянняў або бяздзе</w:t>
      </w:r>
      <w:r w:rsidR="0035662E" w:rsidRPr="000E5137">
        <w:rPr>
          <w:sz w:val="24"/>
          <w:szCs w:val="24"/>
          <w:lang w:val="be-BY"/>
        </w:rPr>
        <w:t>яння</w:t>
      </w:r>
      <w:r w:rsidRPr="000E5137">
        <w:rPr>
          <w:sz w:val="24"/>
          <w:szCs w:val="24"/>
        </w:rPr>
        <w:t xml:space="preserve"> органаў улады або іх прадстаўнікоў. Таму выпадкі, да якіх дзяржава і яго прадстаўнікі не маюць ніякага дачынення, не могуць разглядацца ў кантэксце пытання аб палітычных зняволеных. Іншая справа, калі гаворка ідзе пра выпадкі, у дачыненні да якіх дзяржава не выконвае сваіх міжнародных абавязацельстваў, што тлумачыць легітымн</w:t>
      </w:r>
      <w:r w:rsidR="0035662E" w:rsidRPr="000E5137">
        <w:rPr>
          <w:sz w:val="24"/>
          <w:szCs w:val="24"/>
          <w:lang w:val="be-BY"/>
        </w:rPr>
        <w:t>ую</w:t>
      </w:r>
      <w:r w:rsidRPr="000E5137">
        <w:rPr>
          <w:sz w:val="24"/>
          <w:szCs w:val="24"/>
        </w:rPr>
        <w:t xml:space="preserve"> цікавасць міжнароднай супольнасці да іх. Пры гэтым не мае значэння, ці знаходзіцца асоба ў месцах пазбаўлення волі на падставе фармальнага рашэння або н</w:t>
      </w:r>
      <w:r w:rsidR="0035662E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>. Крытэрыем з'яўляецца пазбаўленне волі як вынік дзеянняў або бяздзе</w:t>
      </w:r>
      <w:r w:rsidR="0035662E" w:rsidRPr="000E5137">
        <w:rPr>
          <w:sz w:val="24"/>
          <w:szCs w:val="24"/>
          <w:lang w:val="be-BY"/>
        </w:rPr>
        <w:t>яння</w:t>
      </w:r>
      <w:r w:rsidRPr="000E5137">
        <w:rPr>
          <w:sz w:val="24"/>
          <w:szCs w:val="24"/>
        </w:rPr>
        <w:t xml:space="preserve"> дзяржаўнай улады.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Вызначэнне не </w:t>
      </w:r>
      <w:r w:rsidR="0035662E" w:rsidRPr="000E5137">
        <w:rPr>
          <w:sz w:val="24"/>
          <w:szCs w:val="24"/>
          <w:lang w:val="be-BY"/>
        </w:rPr>
        <w:t>ўьрымлівае</w:t>
      </w:r>
      <w:r w:rsidRPr="000E5137">
        <w:rPr>
          <w:sz w:val="24"/>
          <w:szCs w:val="24"/>
        </w:rPr>
        <w:t xml:space="preserve"> поўнага магчымага пераліку месцаў пазбаўлення волі, паколькі наўрад ці магчыма стварыць такі вычарпальны пералік з-за рознай тэрміналогіі ў розных краінах. Таксама для вызначэння пазбаўлення волі усё роўна, у прыватным або дзяржаўным месцы знаходзіцца </w:t>
      </w:r>
      <w:r w:rsidR="0035662E" w:rsidRPr="000E5137">
        <w:rPr>
          <w:sz w:val="24"/>
          <w:szCs w:val="24"/>
          <w:lang w:val="be-BY"/>
        </w:rPr>
        <w:t>зняволены</w:t>
      </w:r>
      <w:r w:rsidRPr="000E5137">
        <w:rPr>
          <w:sz w:val="24"/>
          <w:szCs w:val="24"/>
        </w:rPr>
        <w:t>. Пад дзеяннямі дзяржавы ў Кіраўніцтве таксама маюцца на ўвазе і дзеянні органаў мясцовага самакіравання.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Так</w:t>
      </w:r>
      <w:r w:rsidR="0035662E" w:rsidRPr="000E5137">
        <w:rPr>
          <w:sz w:val="24"/>
          <w:szCs w:val="24"/>
        </w:rPr>
        <w:t>, напрыклад</w:t>
      </w:r>
      <w:r w:rsidRPr="000E5137">
        <w:rPr>
          <w:sz w:val="24"/>
          <w:szCs w:val="24"/>
        </w:rPr>
        <w:t xml:space="preserve">, </w:t>
      </w:r>
      <w:r w:rsidR="0035662E" w:rsidRPr="000E5137">
        <w:rPr>
          <w:sz w:val="24"/>
          <w:szCs w:val="24"/>
          <w:lang w:val="be-BY"/>
        </w:rPr>
        <w:t>Працоўная</w:t>
      </w:r>
      <w:r w:rsidRPr="000E5137">
        <w:rPr>
          <w:sz w:val="24"/>
          <w:szCs w:val="24"/>
        </w:rPr>
        <w:t xml:space="preserve"> група ААН па адвольных затрыманнях вызначае ў кожным асобным выпадку, ці з'яўляецца гэты выпадак пазбаўленнем </w:t>
      </w:r>
      <w:r w:rsidR="0035662E" w:rsidRPr="000E5137">
        <w:rPr>
          <w:sz w:val="24"/>
          <w:szCs w:val="24"/>
          <w:lang w:val="be-BY"/>
        </w:rPr>
        <w:t>волі</w:t>
      </w:r>
      <w:r w:rsidRPr="000E5137">
        <w:rPr>
          <w:sz w:val="24"/>
          <w:szCs w:val="24"/>
        </w:rPr>
        <w:t xml:space="preserve">, зыходзячы з прыкметы: </w:t>
      </w:r>
      <w:r w:rsidR="0035662E" w:rsidRPr="000E5137">
        <w:rPr>
          <w:sz w:val="24"/>
          <w:szCs w:val="24"/>
          <w:lang w:val="be-BY"/>
        </w:rPr>
        <w:t>утрыманне</w:t>
      </w:r>
      <w:r w:rsidRPr="000E5137">
        <w:rPr>
          <w:sz w:val="24"/>
          <w:szCs w:val="24"/>
        </w:rPr>
        <w:t xml:space="preserve"> асобы ў закрытым памяшканні, якое ян</w:t>
      </w:r>
      <w:r w:rsidR="0035662E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не можа пакінуць па ўласнай волі</w:t>
      </w:r>
      <w:r w:rsidR="007D6088">
        <w:rPr>
          <w:rStyle w:val="a5"/>
          <w:sz w:val="24"/>
          <w:szCs w:val="24"/>
        </w:rPr>
        <w:footnoteReference w:id="5"/>
      </w:r>
      <w:r w:rsidRPr="000E5137">
        <w:rPr>
          <w:sz w:val="24"/>
          <w:szCs w:val="24"/>
        </w:rPr>
        <w:t>.</w:t>
      </w:r>
    </w:p>
    <w:p w:rsidR="00DD2319" w:rsidRDefault="00FC5461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  <w:lang w:val="be-BY"/>
        </w:rPr>
        <w:lastRenderedPageBreak/>
        <w:t xml:space="preserve">Кіруючыся </w:t>
      </w:r>
      <w:r w:rsidR="00F54910" w:rsidRPr="000E5137">
        <w:rPr>
          <w:sz w:val="24"/>
          <w:szCs w:val="24"/>
        </w:rPr>
        <w:t>дадзеным крытэрам, да пазбаўлення волі варта аднесці «хатні арышт», калі асоба знаходзіцца ў месцы абмежавання волі, якое не мае права пакінуць па сваім жаданні.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Таксама да пазбаўлення волі варта аднесці выкарыстанне прымусовых папраўчых, папраўча-працоўных работ або працоўнага выхавання як віду крымінальнага або адміністрацыйнага пакарання, калі асоба знаходзіцца ў месцы абмежавання волі, якое не мае права пакінуць па сваім жаданні.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 </w:t>
      </w:r>
    </w:p>
    <w:p w:rsidR="00DD2319" w:rsidRDefault="00F54910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 xml:space="preserve">2. </w:t>
      </w:r>
      <w:r w:rsidR="00FC5461" w:rsidRPr="000E5137">
        <w:rPr>
          <w:b/>
          <w:sz w:val="24"/>
          <w:szCs w:val="24"/>
          <w:lang w:val="be-BY"/>
        </w:rPr>
        <w:t>П</w:t>
      </w:r>
      <w:r w:rsidRPr="000E5137">
        <w:rPr>
          <w:b/>
          <w:sz w:val="24"/>
          <w:szCs w:val="24"/>
        </w:rPr>
        <w:t>алітычныя матывы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Наяўнасць палітычных матываў улады з'яўляецца неад'емным элементам палітычных пераследаў. Такія матывы складаюць рэальную пагрозу дэмакратыі і менавіта таму патрабуюць асаблівай увагі з боку грамадзянскай супольнасці і міжнароднай супольнасці.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У гэтым Кіраўніцтве паняцце «палітычныя матывы» выкарыстоўваецца ў дачыненні да відавочны</w:t>
      </w:r>
      <w:r w:rsidR="00FC5461" w:rsidRPr="000E5137">
        <w:rPr>
          <w:sz w:val="24"/>
          <w:szCs w:val="24"/>
          <w:lang w:val="be-BY"/>
        </w:rPr>
        <w:t>х</w:t>
      </w:r>
      <w:r w:rsidRPr="000E5137">
        <w:rPr>
          <w:sz w:val="24"/>
          <w:szCs w:val="24"/>
        </w:rPr>
        <w:t xml:space="preserve"> або часцей схаваны</w:t>
      </w:r>
      <w:r w:rsidR="00FC5461" w:rsidRPr="000E5137">
        <w:rPr>
          <w:sz w:val="24"/>
          <w:szCs w:val="24"/>
          <w:lang w:val="be-BY"/>
        </w:rPr>
        <w:t>х</w:t>
      </w:r>
      <w:r w:rsidRPr="000E5137">
        <w:rPr>
          <w:sz w:val="24"/>
          <w:szCs w:val="24"/>
        </w:rPr>
        <w:t xml:space="preserve"> прычын дзеянняў або бяздзе</w:t>
      </w:r>
      <w:r w:rsidR="00FC5461" w:rsidRPr="000E5137">
        <w:rPr>
          <w:sz w:val="24"/>
          <w:szCs w:val="24"/>
          <w:lang w:val="be-BY"/>
        </w:rPr>
        <w:t>яння</w:t>
      </w:r>
      <w:r w:rsidRPr="000E5137">
        <w:rPr>
          <w:sz w:val="24"/>
          <w:szCs w:val="24"/>
        </w:rPr>
        <w:t xml:space="preserve"> прадстаўнікоў улады, якія ажыццяўляюць пераслед. Пры гэтым важна прааналізаваць не толькі публічна </w:t>
      </w:r>
      <w:r w:rsidR="00FC5461" w:rsidRPr="000E5137">
        <w:rPr>
          <w:sz w:val="24"/>
          <w:szCs w:val="24"/>
          <w:lang w:val="be-BY"/>
        </w:rPr>
        <w:t>ўказаныя</w:t>
      </w:r>
      <w:r w:rsidRPr="000E5137">
        <w:rPr>
          <w:sz w:val="24"/>
          <w:szCs w:val="24"/>
        </w:rPr>
        <w:t xml:space="preserve"> падставы рашэнняў органаў улады, але і выявіць іх сапраўдныя матывы.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Відавочна, што гэта паняцце носіць больш палітычн</w:t>
      </w:r>
      <w:r w:rsidR="00FC5461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</w:rPr>
        <w:t xml:space="preserve">, чым юрыдычны характар​​. Аднак </w:t>
      </w:r>
      <w:r w:rsidR="00FC5461" w:rsidRPr="000E5137">
        <w:rPr>
          <w:sz w:val="24"/>
          <w:szCs w:val="24"/>
          <w:lang w:val="be-BY"/>
        </w:rPr>
        <w:t>выяўленне</w:t>
      </w:r>
      <w:r w:rsidRPr="000E5137">
        <w:rPr>
          <w:sz w:val="24"/>
          <w:szCs w:val="24"/>
        </w:rPr>
        <w:t xml:space="preserve"> палітычных матываў магчыма ў дзейнасці міжнародных органаў па правах чалавека, у прыватнасці, Еўрапейскага суда па правах чалавека, </w:t>
      </w:r>
      <w:r w:rsidR="00FC5461" w:rsidRPr="000E5137">
        <w:rPr>
          <w:sz w:val="24"/>
          <w:szCs w:val="24"/>
          <w:lang w:val="be-BY"/>
        </w:rPr>
        <w:t>Працоўнай</w:t>
      </w:r>
      <w:r w:rsidRPr="000E5137">
        <w:rPr>
          <w:sz w:val="24"/>
          <w:szCs w:val="24"/>
        </w:rPr>
        <w:t xml:space="preserve"> групы ААН па адвольных затрыманнях і іншых. Таму выяўленне палітычных матываў носіць, безумоўна, і юрыдычны характар​​, што патрабуе іх пацверджання дастаткова пераканаўчымі доказамі і аргументамі.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Варта ўлічыць, што матыў дзеянняў асоб, якія падвергліся пераследу, сам па сабе, як правіла, не ўплывае на аднясенне іх да палітычных зняволеных. У адваротным выпадку дадзенае паняцце страціла б сваю </w:t>
      </w:r>
      <w:r w:rsidR="00C574F4" w:rsidRPr="000E5137">
        <w:rPr>
          <w:sz w:val="24"/>
          <w:szCs w:val="24"/>
          <w:lang w:val="be-BY"/>
        </w:rPr>
        <w:t>акрэсленасць</w:t>
      </w:r>
      <w:r w:rsidRPr="000E5137">
        <w:rPr>
          <w:sz w:val="24"/>
          <w:szCs w:val="24"/>
        </w:rPr>
        <w:t xml:space="preserve"> і функцыянальнасць, стала б занадта суб'ектыўным, каб прымяняць яго на практыцы. Істотн</w:t>
      </w:r>
      <w:r w:rsidR="00C574F4" w:rsidRPr="000E5137">
        <w:rPr>
          <w:sz w:val="24"/>
          <w:szCs w:val="24"/>
          <w:lang w:val="be-BY"/>
        </w:rPr>
        <w:t>ымі з’яўляюцца</w:t>
      </w:r>
      <w:r w:rsidRPr="000E5137">
        <w:rPr>
          <w:sz w:val="24"/>
          <w:szCs w:val="24"/>
        </w:rPr>
        <w:t xml:space="preserve"> не матывы дзеянняў чалавека, а ацэнка саміх дзеянняў. Таксама, кажучы </w:t>
      </w:r>
      <w:r w:rsidR="00F03325" w:rsidRPr="000E5137">
        <w:rPr>
          <w:sz w:val="24"/>
          <w:szCs w:val="24"/>
          <w:lang w:val="be-BY"/>
        </w:rPr>
        <w:t>ўвогуле</w:t>
      </w:r>
      <w:r w:rsidRPr="000E5137">
        <w:rPr>
          <w:sz w:val="24"/>
          <w:szCs w:val="24"/>
        </w:rPr>
        <w:t xml:space="preserve">, не </w:t>
      </w:r>
      <w:r w:rsidR="00F03325" w:rsidRPr="000E5137">
        <w:rPr>
          <w:sz w:val="24"/>
          <w:szCs w:val="24"/>
          <w:lang w:val="be-BY"/>
        </w:rPr>
        <w:t xml:space="preserve">з’яўляецца </w:t>
      </w:r>
      <w:r w:rsidRPr="000E5137">
        <w:rPr>
          <w:sz w:val="24"/>
          <w:szCs w:val="24"/>
        </w:rPr>
        <w:t>важна</w:t>
      </w:r>
      <w:r w:rsidR="00F03325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 характарыстыка чалавека, х</w:t>
      </w:r>
      <w:r w:rsidR="00F03325" w:rsidRPr="000E5137">
        <w:rPr>
          <w:sz w:val="24"/>
          <w:szCs w:val="24"/>
          <w:lang w:val="be-BY"/>
        </w:rPr>
        <w:t>аця</w:t>
      </w:r>
      <w:r w:rsidRPr="000E5137">
        <w:rPr>
          <w:sz w:val="24"/>
          <w:szCs w:val="24"/>
        </w:rPr>
        <w:t xml:space="preserve"> пэўныя дадзеныя пра асобу</w:t>
      </w:r>
      <w:r w:rsidR="00F03325" w:rsidRPr="000E5137">
        <w:rPr>
          <w:sz w:val="24"/>
          <w:szCs w:val="24"/>
          <w:lang w:val="be-BY"/>
        </w:rPr>
        <w:t>, якая</w:t>
      </w:r>
      <w:r w:rsidRPr="000E5137">
        <w:rPr>
          <w:sz w:val="24"/>
          <w:szCs w:val="24"/>
        </w:rPr>
        <w:t xml:space="preserve"> пераслед</w:t>
      </w:r>
      <w:r w:rsidR="00F03325" w:rsidRPr="000E5137">
        <w:rPr>
          <w:sz w:val="24"/>
          <w:szCs w:val="24"/>
          <w:lang w:val="be-BY"/>
        </w:rPr>
        <w:t xml:space="preserve">уецца, </w:t>
      </w:r>
      <w:r w:rsidRPr="000E5137">
        <w:rPr>
          <w:sz w:val="24"/>
          <w:szCs w:val="24"/>
        </w:rPr>
        <w:t xml:space="preserve">могуць унесці </w:t>
      </w:r>
      <w:r w:rsidR="00F03325" w:rsidRPr="000E5137">
        <w:rPr>
          <w:sz w:val="24"/>
          <w:szCs w:val="24"/>
          <w:lang w:val="be-BY"/>
        </w:rPr>
        <w:t>большую</w:t>
      </w:r>
      <w:r w:rsidRPr="000E5137">
        <w:rPr>
          <w:sz w:val="24"/>
          <w:szCs w:val="24"/>
        </w:rPr>
        <w:t xml:space="preserve"> яснасць пры яго аднясенні да палітычных зняволеных. Важна не тое, ці з'яўляецца гэты чалавек апазіцыйным палітыкам, праваабаронцам, журналістам ці інш</w:t>
      </w:r>
      <w:r w:rsidR="00F03325" w:rsidRPr="000E5137">
        <w:rPr>
          <w:sz w:val="24"/>
          <w:szCs w:val="24"/>
          <w:lang w:val="be-BY"/>
        </w:rPr>
        <w:t>ай</w:t>
      </w:r>
      <w:r w:rsidRPr="000E5137">
        <w:rPr>
          <w:sz w:val="24"/>
          <w:szCs w:val="24"/>
        </w:rPr>
        <w:t xml:space="preserve"> публічнай асобай, а тое, якое дзеянне яму інкрымінуюць, якія дзеянні ўладаў у дадзеным выпадку і іх рэальныя матывы. Сам па сабе, напрыклад, апазіцыйны характар ​​палітычнай дзейнасці не можа быць </w:t>
      </w:r>
      <w:r w:rsidR="00F03325" w:rsidRPr="000E5137">
        <w:rPr>
          <w:sz w:val="24"/>
          <w:szCs w:val="24"/>
          <w:lang w:val="be-BY"/>
        </w:rPr>
        <w:t xml:space="preserve">нейкай </w:t>
      </w:r>
      <w:r w:rsidRPr="000E5137">
        <w:rPr>
          <w:sz w:val="24"/>
          <w:szCs w:val="24"/>
        </w:rPr>
        <w:t xml:space="preserve">устойлівай </w:t>
      </w:r>
      <w:r w:rsidR="00F03325" w:rsidRPr="000E5137">
        <w:rPr>
          <w:sz w:val="24"/>
          <w:szCs w:val="24"/>
          <w:lang w:val="be-BY"/>
        </w:rPr>
        <w:t>падставай</w:t>
      </w:r>
      <w:r w:rsidRPr="000E5137">
        <w:rPr>
          <w:sz w:val="24"/>
          <w:szCs w:val="24"/>
        </w:rPr>
        <w:t xml:space="preserve"> для аднясення гэтага чалавека да палітычных зняволеных нават у выпадку пазбаўлення яго </w:t>
      </w:r>
      <w:r w:rsidR="00F03325" w:rsidRPr="000E5137">
        <w:rPr>
          <w:sz w:val="24"/>
          <w:szCs w:val="24"/>
          <w:lang w:val="be-BY"/>
        </w:rPr>
        <w:t>волі</w:t>
      </w:r>
      <w:r w:rsidRPr="000E5137">
        <w:rPr>
          <w:sz w:val="24"/>
          <w:szCs w:val="24"/>
        </w:rPr>
        <w:t>, х</w:t>
      </w:r>
      <w:r w:rsidR="00F03325" w:rsidRPr="000E5137">
        <w:rPr>
          <w:sz w:val="24"/>
          <w:szCs w:val="24"/>
          <w:lang w:val="be-BY"/>
        </w:rPr>
        <w:t>аця</w:t>
      </w:r>
      <w:r w:rsidRPr="000E5137">
        <w:rPr>
          <w:sz w:val="24"/>
          <w:szCs w:val="24"/>
        </w:rPr>
        <w:t xml:space="preserve"> і выклікае павышаную цікавасць да гэтай справы.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Выяўленне палітычных матываў неабходна і для таго, каб вылучыць такія сітуацыі на фоне іншых выпадкаў грубага парушэння правоў чалавека. Гэта не азначае, што апошнія менш важныя. Але часцей за ўсё грамадская небяспека парушэнняў правоў чалавека і прынцыпу вяршэнства права, учыненых па палітычных матывах, значна больш</w:t>
      </w:r>
      <w:r w:rsidR="00F03325" w:rsidRPr="000E5137">
        <w:rPr>
          <w:sz w:val="24"/>
          <w:szCs w:val="24"/>
          <w:lang w:val="be-BY"/>
        </w:rPr>
        <w:t>ая</w:t>
      </w:r>
      <w:r w:rsidRPr="000E5137">
        <w:rPr>
          <w:sz w:val="24"/>
          <w:szCs w:val="24"/>
        </w:rPr>
        <w:t xml:space="preserve"> за іншы</w:t>
      </w:r>
      <w:r w:rsidR="00F03325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парушэнн</w:t>
      </w:r>
      <w:r w:rsidR="00F03325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</w:rPr>
        <w:t xml:space="preserve"> з-за </w:t>
      </w:r>
      <w:r w:rsidR="00F03325" w:rsidRPr="000E5137">
        <w:rPr>
          <w:sz w:val="24"/>
          <w:szCs w:val="24"/>
          <w:lang w:val="be-BY"/>
        </w:rPr>
        <w:t>заўважнай</w:t>
      </w:r>
      <w:r w:rsidRPr="000E5137">
        <w:rPr>
          <w:sz w:val="24"/>
          <w:szCs w:val="24"/>
        </w:rPr>
        <w:t xml:space="preserve"> і рэальнай пагрозы асновам дэмакратычнага грамадства.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Пад «палітычнымі матывамі» тут маюцца на ўвазе толькі дзве асноўныя мэты пераследу з шэрагу магчымых, паколькі, у канчатковым </w:t>
      </w:r>
      <w:r w:rsidR="00F03325" w:rsidRPr="000E5137">
        <w:rPr>
          <w:sz w:val="24"/>
          <w:szCs w:val="24"/>
          <w:lang w:val="be-BY"/>
        </w:rPr>
        <w:t>выніку</w:t>
      </w:r>
      <w:r w:rsidRPr="000E5137">
        <w:rPr>
          <w:sz w:val="24"/>
          <w:szCs w:val="24"/>
        </w:rPr>
        <w:t xml:space="preserve">, менавіта да іх зводзяцца разнастайныя формы і абставіны </w:t>
      </w:r>
      <w:r w:rsidR="00F03325" w:rsidRPr="000E5137">
        <w:rPr>
          <w:sz w:val="24"/>
          <w:szCs w:val="24"/>
          <w:lang w:val="be-BY"/>
        </w:rPr>
        <w:t>не</w:t>
      </w:r>
      <w:r w:rsidRPr="000E5137">
        <w:rPr>
          <w:sz w:val="24"/>
          <w:szCs w:val="24"/>
        </w:rPr>
        <w:t xml:space="preserve">прававой матывацыі. Самі па сабе канкрэтныя задачы або наступствы такіх пераследаў, напрыклад, такія, як адабранне або пераразмеркаванне ўласнасці, або публічныя кампаніі (напрыклад, перадвыбарчыя, антыкарупцыйныя або контртэрарыстычныя), у ходзе якіх </w:t>
      </w:r>
      <w:r w:rsidR="00F03325" w:rsidRPr="000E5137">
        <w:rPr>
          <w:sz w:val="24"/>
          <w:szCs w:val="24"/>
          <w:lang w:val="be-BY"/>
        </w:rPr>
        <w:t>асоба</w:t>
      </w:r>
      <w:r w:rsidRPr="000E5137">
        <w:rPr>
          <w:sz w:val="24"/>
          <w:szCs w:val="24"/>
        </w:rPr>
        <w:t xml:space="preserve"> «трапляе» пад паказальны працэс або </w:t>
      </w:r>
      <w:r w:rsidR="00F03325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суджаецца </w:t>
      </w:r>
      <w:r w:rsidR="00F03325" w:rsidRPr="000E5137">
        <w:rPr>
          <w:sz w:val="24"/>
          <w:szCs w:val="24"/>
          <w:lang w:val="be-BY"/>
        </w:rPr>
        <w:t>н</w:t>
      </w:r>
      <w:r w:rsidRPr="000E5137">
        <w:rPr>
          <w:sz w:val="24"/>
          <w:szCs w:val="24"/>
        </w:rPr>
        <w:t>а непрапарцыйна сурова</w:t>
      </w:r>
      <w:r w:rsidR="00F03325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ці відавочна выбар</w:t>
      </w:r>
      <w:r w:rsidR="002D02DE" w:rsidRPr="000E5137">
        <w:rPr>
          <w:sz w:val="24"/>
          <w:szCs w:val="24"/>
          <w:lang w:val="be-BY"/>
        </w:rPr>
        <w:t>ачнае</w:t>
      </w:r>
      <w:r w:rsidRPr="000E5137">
        <w:rPr>
          <w:sz w:val="24"/>
          <w:szCs w:val="24"/>
        </w:rPr>
        <w:t xml:space="preserve"> пакаранн</w:t>
      </w:r>
      <w:r w:rsidR="002D02DE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>, - могуць быць фонам, на якім «выяўляецца» матыў альбо за</w:t>
      </w:r>
      <w:r w:rsidR="002D02DE" w:rsidRPr="000E5137">
        <w:rPr>
          <w:sz w:val="24"/>
          <w:szCs w:val="24"/>
          <w:lang w:val="be-BY"/>
        </w:rPr>
        <w:t>мова</w:t>
      </w:r>
      <w:r w:rsidRPr="000E5137">
        <w:rPr>
          <w:sz w:val="24"/>
          <w:szCs w:val="24"/>
        </w:rPr>
        <w:t xml:space="preserve">, </w:t>
      </w:r>
      <w:r w:rsidR="002D02DE" w:rsidRPr="000E5137">
        <w:rPr>
          <w:sz w:val="24"/>
          <w:szCs w:val="24"/>
          <w:lang w:val="be-BY"/>
        </w:rPr>
        <w:t>якія зыходзяць</w:t>
      </w:r>
      <w:r w:rsidRPr="000E5137">
        <w:rPr>
          <w:sz w:val="24"/>
          <w:szCs w:val="24"/>
        </w:rPr>
        <w:t xml:space="preserve"> з хоць бы адной з </w:t>
      </w:r>
      <w:r w:rsidRPr="000E5137">
        <w:rPr>
          <w:sz w:val="24"/>
          <w:szCs w:val="24"/>
        </w:rPr>
        <w:lastRenderedPageBreak/>
        <w:t>названых намі мэтаў. Наяўнасць х</w:t>
      </w:r>
      <w:r w:rsidR="002D02DE" w:rsidRPr="000E5137">
        <w:rPr>
          <w:sz w:val="24"/>
          <w:szCs w:val="24"/>
          <w:lang w:val="be-BY"/>
        </w:rPr>
        <w:t xml:space="preserve">аця </w:t>
      </w:r>
      <w:r w:rsidRPr="000E5137">
        <w:rPr>
          <w:sz w:val="24"/>
          <w:szCs w:val="24"/>
        </w:rPr>
        <w:t>б адн</w:t>
      </w:r>
      <w:r w:rsidR="002D02DE" w:rsidRPr="000E5137">
        <w:rPr>
          <w:sz w:val="24"/>
          <w:szCs w:val="24"/>
          <w:lang w:val="be-BY"/>
        </w:rPr>
        <w:t>ой</w:t>
      </w:r>
      <w:r w:rsidRPr="000E5137">
        <w:rPr>
          <w:sz w:val="24"/>
          <w:szCs w:val="24"/>
        </w:rPr>
        <w:t xml:space="preserve"> з названых прыкмет </w:t>
      </w:r>
      <w:r w:rsidR="002D02DE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>казвае на палітычныя матывы ўлады, х</w:t>
      </w:r>
      <w:r w:rsidR="002D02DE" w:rsidRPr="000E5137">
        <w:rPr>
          <w:sz w:val="24"/>
          <w:szCs w:val="24"/>
          <w:lang w:val="be-BY"/>
        </w:rPr>
        <w:t>аця</w:t>
      </w:r>
      <w:r w:rsidRPr="000E5137">
        <w:rPr>
          <w:sz w:val="24"/>
          <w:szCs w:val="24"/>
        </w:rPr>
        <w:t xml:space="preserve"> часта могуць прысутнічаць абодва.</w:t>
      </w:r>
    </w:p>
    <w:p w:rsidR="00DD2319" w:rsidRDefault="00F54910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Вядома, прыведзеныя вышэй «асаблівасці» могуць спадарожнічаць любому пераследу (у тым ліку і не ма</w:t>
      </w:r>
      <w:r w:rsidR="002D02DE" w:rsidRPr="000E5137">
        <w:rPr>
          <w:sz w:val="24"/>
          <w:szCs w:val="24"/>
          <w:lang w:val="be-BY"/>
        </w:rPr>
        <w:t>ючаму</w:t>
      </w:r>
      <w:r w:rsidRPr="000E5137">
        <w:rPr>
          <w:sz w:val="24"/>
          <w:szCs w:val="24"/>
        </w:rPr>
        <w:t xml:space="preserve"> палітычнай матывацыі), але аднесці канкрэтны выпадак пераследу да палітычна матываванага пераследу дазваляе пераканаўча выяўлен</w:t>
      </w:r>
      <w:r w:rsidR="002D02DE" w:rsidRPr="000E5137">
        <w:rPr>
          <w:sz w:val="24"/>
          <w:szCs w:val="24"/>
        </w:rPr>
        <w:t>ая</w:t>
      </w:r>
      <w:r w:rsidR="009C5759" w:rsidRPr="000E5137">
        <w:rPr>
          <w:sz w:val="24"/>
          <w:szCs w:val="24"/>
        </w:rPr>
        <w:t xml:space="preserve"> наяўнасць мэта </w:t>
      </w:r>
      <w:r w:rsidRPr="000E5137">
        <w:rPr>
          <w:sz w:val="24"/>
          <w:szCs w:val="24"/>
        </w:rPr>
        <w:t>з боку ўладаў.</w:t>
      </w:r>
    </w:p>
    <w:p w:rsidR="008D01E4" w:rsidRPr="000E5137" w:rsidRDefault="008D01E4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 . Палітычны зняволены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У адпаведнасці з дадзеным Кіраўніцтвам</w:t>
      </w:r>
      <w:r w:rsidR="00E0221C" w:rsidRPr="000E5137">
        <w:rPr>
          <w:sz w:val="24"/>
          <w:szCs w:val="24"/>
          <w:lang w:val="be-BY"/>
        </w:rPr>
        <w:t>,</w:t>
      </w:r>
      <w:r w:rsidRPr="000E5137">
        <w:rPr>
          <w:sz w:val="24"/>
          <w:szCs w:val="24"/>
        </w:rPr>
        <w:t xml:space="preserve"> палітычныя зняволеныя падзяляюцца на дзве катэгорыі.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Адрозненне паміж імі </w:t>
      </w:r>
      <w:r w:rsidR="008227B8" w:rsidRPr="000E5137">
        <w:rPr>
          <w:sz w:val="24"/>
          <w:szCs w:val="24"/>
          <w:lang w:val="be-BY"/>
        </w:rPr>
        <w:t>заключаецца</w:t>
      </w:r>
      <w:r w:rsidRPr="000E5137">
        <w:rPr>
          <w:sz w:val="24"/>
          <w:szCs w:val="24"/>
        </w:rPr>
        <w:t xml:space="preserve"> як у </w:t>
      </w:r>
      <w:r w:rsidR="008227B8" w:rsidRPr="000E5137">
        <w:rPr>
          <w:sz w:val="24"/>
          <w:szCs w:val="24"/>
          <w:lang w:val="be-BY"/>
        </w:rPr>
        <w:t>змесце</w:t>
      </w:r>
      <w:r w:rsidRPr="000E5137">
        <w:rPr>
          <w:sz w:val="24"/>
          <w:szCs w:val="24"/>
        </w:rPr>
        <w:t xml:space="preserve"> прад'яўля</w:t>
      </w:r>
      <w:r w:rsidR="008227B8" w:rsidRPr="000E5137">
        <w:rPr>
          <w:sz w:val="24"/>
          <w:szCs w:val="24"/>
          <w:lang w:val="be-BY"/>
        </w:rPr>
        <w:t>емых</w:t>
      </w:r>
      <w:r w:rsidRPr="000E5137">
        <w:rPr>
          <w:sz w:val="24"/>
          <w:szCs w:val="24"/>
        </w:rPr>
        <w:t xml:space="preserve"> абвінавачванняў, так і ў патрабаваннях да ўладаў у сувязі са змяненнем прававога становішча палітычных зняволеных кожнай з гэтых катэгорый.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Адным з абавязковых аспектаў праблемы палітычна матываваных пераследаў з'яўляецца прапанова грамадству і дзяржаве прававых мер па змяненні сітуацыі. Недастаткова толькі назваць людзей палітычнымі </w:t>
      </w:r>
      <w:r w:rsidR="00F207CA" w:rsidRPr="000E5137">
        <w:rPr>
          <w:sz w:val="24"/>
          <w:szCs w:val="24"/>
          <w:lang w:val="be-BY"/>
        </w:rPr>
        <w:t>зняволенымі</w:t>
      </w:r>
      <w:r w:rsidRPr="000E5137">
        <w:rPr>
          <w:sz w:val="24"/>
          <w:szCs w:val="24"/>
        </w:rPr>
        <w:t xml:space="preserve">, скласці іх спісы, апісаць адпаведныя крымінальныя справы і жыццёвыя абставіны. Неабходна шукаць той ці іншы выхад з сітуацыі палітычна матываванага пераследу, які суправаджаецца пазбаўленнем </w:t>
      </w:r>
      <w:r w:rsidR="00F207CA" w:rsidRPr="000E5137">
        <w:rPr>
          <w:sz w:val="24"/>
          <w:szCs w:val="24"/>
          <w:lang w:val="be-BY"/>
        </w:rPr>
        <w:t>волі</w:t>
      </w:r>
      <w:r w:rsidRPr="000E5137">
        <w:rPr>
          <w:sz w:val="24"/>
          <w:szCs w:val="24"/>
        </w:rPr>
        <w:t xml:space="preserve"> і парушэннямі правоў асобы.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З нашага пункту гледжання, рол</w:t>
      </w:r>
      <w:r w:rsidR="00B01D03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незалежна</w:t>
      </w:r>
      <w:r w:rsidR="001A03B5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 ад ўладнай ці іншай палітычнай мэтазгоднасці праваабарончай супольнасці, у тым ліку міжнародна</w:t>
      </w:r>
      <w:r w:rsidR="001A03B5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, </w:t>
      </w:r>
      <w:r w:rsidR="001A03B5" w:rsidRPr="000E5137">
        <w:rPr>
          <w:sz w:val="24"/>
          <w:szCs w:val="24"/>
          <w:lang w:val="be-BY"/>
        </w:rPr>
        <w:t>заключаецца</w:t>
      </w:r>
      <w:r w:rsidRPr="000E5137">
        <w:rPr>
          <w:sz w:val="24"/>
          <w:szCs w:val="24"/>
        </w:rPr>
        <w:t xml:space="preserve"> якраз у тым, каб распрацоўваць і настойліва прапаноўваць адэкватныя дадзенай справе і асабісты</w:t>
      </w:r>
      <w:r w:rsidR="001A03B5" w:rsidRPr="000E5137">
        <w:rPr>
          <w:sz w:val="24"/>
          <w:szCs w:val="24"/>
          <w:lang w:val="be-BY"/>
        </w:rPr>
        <w:t>м</w:t>
      </w:r>
      <w:r w:rsidRPr="000E5137">
        <w:rPr>
          <w:sz w:val="24"/>
          <w:szCs w:val="24"/>
        </w:rPr>
        <w:t xml:space="preserve"> абставіна</w:t>
      </w:r>
      <w:r w:rsidR="001A03B5" w:rsidRPr="000E5137">
        <w:rPr>
          <w:sz w:val="24"/>
          <w:szCs w:val="24"/>
          <w:lang w:val="be-BY"/>
        </w:rPr>
        <w:t>м</w:t>
      </w:r>
      <w:r w:rsidRPr="000E5137">
        <w:rPr>
          <w:sz w:val="24"/>
          <w:szCs w:val="24"/>
        </w:rPr>
        <w:t xml:space="preserve"> палітычнага зняволенага меры аднаўлення справядлівасці і правоў гэтага чалавека.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Канчатковым вынікам грамадзянскай і міжнароднай актыўнасці ў гэтым пытанні павінна было б стаць максімальна магчымае вызваленне людзей, якія падвергліся палітычна матываваным пераследам </w:t>
      </w:r>
      <w:r w:rsidR="001A03B5" w:rsidRPr="000E5137">
        <w:rPr>
          <w:sz w:val="24"/>
          <w:szCs w:val="24"/>
        </w:rPr>
        <w:t>–</w:t>
      </w:r>
      <w:r w:rsidRPr="000E5137">
        <w:rPr>
          <w:sz w:val="24"/>
          <w:szCs w:val="24"/>
        </w:rPr>
        <w:t xml:space="preserve"> х</w:t>
      </w:r>
      <w:r w:rsidR="001A03B5" w:rsidRPr="000E5137">
        <w:rPr>
          <w:sz w:val="24"/>
          <w:szCs w:val="24"/>
          <w:lang w:val="be-BY"/>
        </w:rPr>
        <w:t xml:space="preserve">аця </w:t>
      </w:r>
      <w:r w:rsidRPr="000E5137">
        <w:rPr>
          <w:sz w:val="24"/>
          <w:szCs w:val="24"/>
        </w:rPr>
        <w:t>б ад далейшага знаходжання пад вартай, а таксама выяўленне і пакаранне вінаватых у выпадку неправамернасці пераследаў такога роду, папярэджанне іх у будучыні.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Сцвярджэнне аб тым, што асоба з'яўляецца «палітычным </w:t>
      </w:r>
      <w:r w:rsidR="001A03B5" w:rsidRPr="000E5137">
        <w:rPr>
          <w:sz w:val="24"/>
          <w:szCs w:val="24"/>
          <w:lang w:val="be-BY"/>
        </w:rPr>
        <w:t>зняволеным</w:t>
      </w:r>
      <w:r w:rsidRPr="000E5137">
        <w:rPr>
          <w:sz w:val="24"/>
          <w:szCs w:val="24"/>
        </w:rPr>
        <w:t>», павінна пацвярджацца доказамі prima facie, а дзяржава абавязана даказаць, што: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а) затрыманне было </w:t>
      </w:r>
      <w:r w:rsidR="001A03B5" w:rsidRPr="000E5137">
        <w:rPr>
          <w:sz w:val="24"/>
          <w:szCs w:val="24"/>
          <w:lang w:val="be-BY"/>
        </w:rPr>
        <w:t xml:space="preserve">праведзена </w:t>
      </w:r>
      <w:r w:rsidRPr="000E5137">
        <w:rPr>
          <w:sz w:val="24"/>
          <w:szCs w:val="24"/>
        </w:rPr>
        <w:t xml:space="preserve">ў поўнай адпаведнасці з міжнароднымі стандартамі правоў чалавека, настолькі, наколькі гэта тычыцца </w:t>
      </w:r>
      <w:r w:rsidR="001A03B5" w:rsidRPr="000E5137">
        <w:rPr>
          <w:sz w:val="24"/>
          <w:szCs w:val="24"/>
          <w:lang w:val="be-BY"/>
        </w:rPr>
        <w:t>сутнасці</w:t>
      </w:r>
      <w:r w:rsidRPr="000E5137">
        <w:rPr>
          <w:sz w:val="24"/>
          <w:szCs w:val="24"/>
        </w:rPr>
        <w:t xml:space="preserve"> справы;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b) былі выкананыя патрабаванні прапарцыйнасці і недыскрымінацыі;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c) пазбаўленне волі з'явілася вынікам справядлівага судовага разб</w:t>
      </w:r>
      <w:r w:rsidR="001A03B5" w:rsidRPr="000E5137">
        <w:rPr>
          <w:sz w:val="24"/>
          <w:szCs w:val="24"/>
          <w:lang w:val="be-BY"/>
        </w:rPr>
        <w:t>іральніцтва</w:t>
      </w:r>
      <w:r w:rsidRPr="000E5137">
        <w:rPr>
          <w:sz w:val="24"/>
          <w:szCs w:val="24"/>
        </w:rPr>
        <w:t>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У сувязі з вышэйпададзеным</w:t>
      </w:r>
      <w:r w:rsidR="001A03B5" w:rsidRPr="000E5137">
        <w:rPr>
          <w:sz w:val="24"/>
          <w:szCs w:val="24"/>
          <w:lang w:val="be-BY"/>
        </w:rPr>
        <w:t>, у</w:t>
      </w:r>
      <w:r w:rsidRPr="000E5137">
        <w:rPr>
          <w:sz w:val="24"/>
          <w:szCs w:val="24"/>
        </w:rPr>
        <w:t xml:space="preserve"> Кіраўніцтве падкрэсліваюцца асноўныя патрабаванні, згодна з якімі праводзіцца раздзяляльная рыса паміж дзеяннямі ў адносінах да двух катэгорый палітвязняў: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(а) безумоўнае і неадкладнае вызваленне і рэабілітацыя палітвязняў, чы</w:t>
      </w:r>
      <w:r w:rsidR="00AF6876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 пераслед апісан</w:t>
      </w:r>
      <w:r w:rsidR="00AF6876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</w:rPr>
        <w:t xml:space="preserve"> ў артыкуле 3.1 Кіраўніцтва;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(б) справядліва</w:t>
      </w:r>
      <w:r w:rsidR="00AF6876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судав</w:t>
      </w:r>
      <w:r w:rsidR="00AF6876" w:rsidRPr="000E5137">
        <w:rPr>
          <w:sz w:val="24"/>
          <w:szCs w:val="24"/>
          <w:lang w:val="be-BY"/>
        </w:rPr>
        <w:t>ытворчасць</w:t>
      </w:r>
      <w:r w:rsidRPr="000E5137">
        <w:rPr>
          <w:sz w:val="24"/>
          <w:szCs w:val="24"/>
        </w:rPr>
        <w:t>, як</w:t>
      </w:r>
      <w:r w:rsidR="00AF6876" w:rsidRPr="000E5137">
        <w:rPr>
          <w:sz w:val="24"/>
          <w:szCs w:val="24"/>
          <w:lang w:val="be-BY"/>
        </w:rPr>
        <w:t>ая</w:t>
      </w:r>
      <w:r w:rsidRPr="000E5137">
        <w:rPr>
          <w:sz w:val="24"/>
          <w:szCs w:val="24"/>
        </w:rPr>
        <w:t xml:space="preserve"> ўключае шырокі спектр такіх прававых мер, як перагляд крымінальных або адміністрацыйных спраў у адпаведнасці з міжнароднымі стандартамі, памілаванне, амністыя, </w:t>
      </w:r>
      <w:r w:rsidR="00AF6876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 xml:space="preserve">моўна-датэрміновае вызваленне - для тых, хто аднесены ў Кіраўніцтве да палітычных зняволеных больш шырокай катэгорыі </w:t>
      </w:r>
      <w:r w:rsidR="002D5518">
        <w:rPr>
          <w:sz w:val="24"/>
          <w:szCs w:val="24"/>
        </w:rPr>
        <w:t>паводле вызначэння артыкула 3.2</w:t>
      </w:r>
      <w:r w:rsidRPr="000E5137">
        <w:rPr>
          <w:sz w:val="24"/>
          <w:szCs w:val="24"/>
        </w:rPr>
        <w:t>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3.1.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Да першай катэгорыі палітычных зняволеных </w:t>
      </w:r>
      <w:r w:rsidR="00AF6876" w:rsidRPr="000E5137">
        <w:rPr>
          <w:sz w:val="24"/>
          <w:szCs w:val="24"/>
          <w:lang w:val="be-BY"/>
        </w:rPr>
        <w:t>адносяцца</w:t>
      </w:r>
      <w:r w:rsidRPr="000E5137">
        <w:rPr>
          <w:sz w:val="24"/>
          <w:szCs w:val="24"/>
        </w:rPr>
        <w:t xml:space="preserve"> асобы, пазбаўленыя волі, каго прынята называць вязнямі сумлення. Да</w:t>
      </w:r>
      <w:r w:rsidR="00AF6876" w:rsidRPr="000E5137">
        <w:rPr>
          <w:sz w:val="24"/>
          <w:szCs w:val="24"/>
          <w:lang w:val="be-BY"/>
        </w:rPr>
        <w:t>паўненнем</w:t>
      </w:r>
      <w:r w:rsidRPr="000E5137">
        <w:rPr>
          <w:sz w:val="24"/>
          <w:szCs w:val="24"/>
        </w:rPr>
        <w:t xml:space="preserve"> да іх можна лічыць тых</w:t>
      </w:r>
      <w:r w:rsidR="00AF6876" w:rsidRPr="000E5137">
        <w:rPr>
          <w:sz w:val="24"/>
          <w:szCs w:val="24"/>
        </w:rPr>
        <w:t>, хто згаданы ў пункце b</w:t>
      </w:r>
      <w:r w:rsidRPr="000E5137">
        <w:rPr>
          <w:sz w:val="24"/>
          <w:szCs w:val="24"/>
        </w:rPr>
        <w:t>) параграфа 3.1, якім пашыраецца традыцыйнае разуменне дадзенага тэрміна на асоб, якія пераследуюцца, уласна, за негвалтоўную дзейнасць па абароне правоў чалавека і асноўных свабод.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lastRenderedPageBreak/>
        <w:t xml:space="preserve">Дзейнасць асоб, </w:t>
      </w:r>
      <w:r w:rsidR="005D5DAA" w:rsidRPr="000E5137">
        <w:rPr>
          <w:sz w:val="24"/>
          <w:szCs w:val="24"/>
          <w:lang w:val="be-BY"/>
        </w:rPr>
        <w:t xml:space="preserve">якіх </w:t>
      </w:r>
      <w:r w:rsidRPr="000E5137">
        <w:rPr>
          <w:sz w:val="24"/>
          <w:szCs w:val="24"/>
        </w:rPr>
        <w:t xml:space="preserve">ахоплівае артыкул 3.1, носіць легітымны характар ​​і не можа складаць ніякага правапарушэння ў дэмакратычным грамадстве. У прыватнасці, да яе </w:t>
      </w:r>
      <w:r w:rsidR="005D5DAA" w:rsidRPr="000E5137">
        <w:rPr>
          <w:sz w:val="24"/>
          <w:szCs w:val="24"/>
          <w:lang w:val="be-BY"/>
        </w:rPr>
        <w:t>адносіцца</w:t>
      </w:r>
      <w:r w:rsidRPr="000E5137">
        <w:rPr>
          <w:sz w:val="24"/>
          <w:szCs w:val="24"/>
        </w:rPr>
        <w:t xml:space="preserve"> мірны пратэст і грамадзянск</w:t>
      </w:r>
      <w:r w:rsidR="005D5DAA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</w:rPr>
        <w:t xml:space="preserve"> супраціў, якія</w:t>
      </w:r>
      <w:r w:rsidR="005D5DAA" w:rsidRPr="000E5137">
        <w:rPr>
          <w:sz w:val="24"/>
          <w:szCs w:val="24"/>
          <w:lang w:val="be-BY"/>
        </w:rPr>
        <w:t xml:space="preserve"> не</w:t>
      </w:r>
      <w:r w:rsidRPr="000E5137">
        <w:rPr>
          <w:sz w:val="24"/>
          <w:szCs w:val="24"/>
        </w:rPr>
        <w:t xml:space="preserve"> прыводзяць да грубых парушэнняў правоў іншых асоб. Між тым, у шэрагу дзяржаў такая дзейнасць або прыналежнасць да </w:t>
      </w:r>
      <w:r w:rsidR="005D5DAA" w:rsidRPr="000E5137">
        <w:rPr>
          <w:sz w:val="24"/>
          <w:szCs w:val="24"/>
        </w:rPr>
        <w:t>груп</w:t>
      </w:r>
      <w:r w:rsidR="005D5DAA" w:rsidRPr="000E5137">
        <w:rPr>
          <w:sz w:val="24"/>
          <w:szCs w:val="24"/>
          <w:lang w:val="be-BY"/>
        </w:rPr>
        <w:t>ы</w:t>
      </w:r>
      <w:r w:rsidR="005D5DAA" w:rsidRPr="000E5137">
        <w:rPr>
          <w:sz w:val="24"/>
          <w:szCs w:val="24"/>
        </w:rPr>
        <w:t xml:space="preserve"> асоб (арганізацый)</w:t>
      </w:r>
      <w:r w:rsidR="005D5DAA" w:rsidRPr="000E5137">
        <w:rPr>
          <w:sz w:val="24"/>
          <w:szCs w:val="24"/>
          <w:lang w:val="be-BY"/>
        </w:rPr>
        <w:t>,</w:t>
      </w:r>
      <w:r w:rsidR="005D5DAA" w:rsidRPr="000E5137">
        <w:rPr>
          <w:sz w:val="24"/>
          <w:szCs w:val="24"/>
        </w:rPr>
        <w:t xml:space="preserve"> </w:t>
      </w:r>
      <w:r w:rsidRPr="000E5137">
        <w:rPr>
          <w:sz w:val="24"/>
          <w:szCs w:val="24"/>
        </w:rPr>
        <w:t>якая ажыццяўляе яе</w:t>
      </w:r>
      <w:r w:rsidR="005D5DAA" w:rsidRPr="000E5137">
        <w:rPr>
          <w:sz w:val="24"/>
          <w:szCs w:val="24"/>
          <w:lang w:val="be-BY"/>
        </w:rPr>
        <w:t>,</w:t>
      </w:r>
      <w:r w:rsidRPr="000E5137">
        <w:rPr>
          <w:sz w:val="24"/>
          <w:szCs w:val="24"/>
        </w:rPr>
        <w:t xml:space="preserve"> лічыцца правапарушэннем, караецца пазбаўленнем волі, што супярэчыць міжнародным стандартам у галіне правоў чалавека.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Таму адносна дадзенай катэгорыі палітычных зняволеных вылучаецца патрабаванне іх безумоўнага і неадкладнага вызвалення і спыненне іх пераследу.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Важным крытэрыем з'яўляецца менавіта негвалтоўны характар ​​ажыццяўлення і абароны правоў чалавека і асноўных свабод</w:t>
      </w:r>
      <w:r w:rsidR="00636621" w:rsidRPr="000E5137">
        <w:rPr>
          <w:sz w:val="24"/>
          <w:szCs w:val="24"/>
          <w:lang w:val="be-BY"/>
        </w:rPr>
        <w:t>.</w:t>
      </w:r>
      <w:r w:rsidRPr="000E5137">
        <w:rPr>
          <w:sz w:val="24"/>
          <w:szCs w:val="24"/>
        </w:rPr>
        <w:t xml:space="preserve"> У дадзеным кантэксце маецца на ўвазе гвалт у шырокім сэнсе, што ўключае не толькі спробу нанесці фізічную шкоду любой асобе, але таксама і дзеянні, накіраваныя на знішчэнне або пашкоджанне маёмасці. Х</w:t>
      </w:r>
      <w:r w:rsidR="00636621" w:rsidRPr="000E5137">
        <w:rPr>
          <w:sz w:val="24"/>
          <w:szCs w:val="24"/>
          <w:lang w:val="be-BY"/>
        </w:rPr>
        <w:t>аця</w:t>
      </w:r>
      <w:r w:rsidRPr="000E5137">
        <w:rPr>
          <w:sz w:val="24"/>
          <w:szCs w:val="24"/>
        </w:rPr>
        <w:t xml:space="preserve"> варта ўлічыць, што да гэтага не </w:t>
      </w:r>
      <w:r w:rsidR="00636621" w:rsidRPr="000E5137">
        <w:rPr>
          <w:sz w:val="24"/>
          <w:szCs w:val="24"/>
          <w:lang w:val="be-BY"/>
        </w:rPr>
        <w:t>адносяцца</w:t>
      </w:r>
      <w:r w:rsidRPr="000E5137">
        <w:rPr>
          <w:sz w:val="24"/>
          <w:szCs w:val="24"/>
        </w:rPr>
        <w:t xml:space="preserve"> выпадкі ўжывання гвалту </w:t>
      </w:r>
      <w:r w:rsidR="00636621" w:rsidRPr="000E5137">
        <w:rPr>
          <w:sz w:val="24"/>
          <w:szCs w:val="24"/>
        </w:rPr>
        <w:t>«ў адказ»</w:t>
      </w:r>
      <w:r w:rsidRPr="000E5137">
        <w:rPr>
          <w:sz w:val="24"/>
          <w:szCs w:val="24"/>
        </w:rPr>
        <w:t>, справакаванага зыходным непрапарцый</w:t>
      </w:r>
      <w:r w:rsidR="00636621" w:rsidRPr="000E5137">
        <w:rPr>
          <w:sz w:val="24"/>
          <w:szCs w:val="24"/>
        </w:rPr>
        <w:t>ным выкарыстаннем фізічнай сілы</w:t>
      </w:r>
      <w:r w:rsidRPr="000E5137">
        <w:rPr>
          <w:sz w:val="24"/>
          <w:szCs w:val="24"/>
        </w:rPr>
        <w:t>, спецсродкаў ці зброі, пры тым, што ў дзеяннях абвінавачанага адсутнічаў намер на нанясенне нес</w:t>
      </w:r>
      <w:r w:rsidR="00636621" w:rsidRPr="000E5137">
        <w:rPr>
          <w:sz w:val="24"/>
          <w:szCs w:val="24"/>
          <w:lang w:val="be-BY"/>
        </w:rPr>
        <w:t xml:space="preserve">імвалічнай </w:t>
      </w:r>
      <w:r w:rsidRPr="000E5137">
        <w:rPr>
          <w:sz w:val="24"/>
          <w:szCs w:val="24"/>
        </w:rPr>
        <w:t>матэрыяльнай шкоды або шкоды каму-небудзь.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Істотнай асаблівасцю артыкула 3.1 з'яўляецца тое, што пры аднясенні асоб да палітычных зняволеных гэтай катэгорыі не мае значэння наяўнасць або адсутнасць палітычных матываў уладаў, х</w:t>
      </w:r>
      <w:r w:rsidR="00636621" w:rsidRPr="000E5137">
        <w:rPr>
          <w:sz w:val="24"/>
          <w:szCs w:val="24"/>
          <w:lang w:val="be-BY"/>
        </w:rPr>
        <w:t>аця ў</w:t>
      </w:r>
      <w:r w:rsidRPr="000E5137">
        <w:rPr>
          <w:sz w:val="24"/>
          <w:szCs w:val="24"/>
        </w:rPr>
        <w:t xml:space="preserve"> многіх выпадках такія матывы прасочваюцца.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45DF7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BD576E" w:rsidRPr="000E5137">
        <w:rPr>
          <w:b/>
          <w:sz w:val="24"/>
          <w:szCs w:val="24"/>
        </w:rPr>
        <w:t>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Да другой катэгорыі палітычных зняволеных </w:t>
      </w:r>
      <w:r w:rsidR="00636621" w:rsidRPr="000E5137">
        <w:rPr>
          <w:sz w:val="24"/>
          <w:szCs w:val="24"/>
          <w:lang w:val="be-BY"/>
        </w:rPr>
        <w:t>адносяцца</w:t>
      </w:r>
      <w:r w:rsidRPr="000E5137">
        <w:rPr>
          <w:sz w:val="24"/>
          <w:szCs w:val="24"/>
        </w:rPr>
        <w:t xml:space="preserve"> асобы, якіх дзяржава пераследуе па палітычных матывах. Менавіта наяўнасць палітычных матываў адрознівае </w:t>
      </w:r>
      <w:r w:rsidR="007A7BC7" w:rsidRPr="000E5137">
        <w:rPr>
          <w:sz w:val="24"/>
          <w:szCs w:val="24"/>
          <w:lang w:val="be-BY"/>
        </w:rPr>
        <w:t xml:space="preserve">дадзеныя </w:t>
      </w:r>
      <w:r w:rsidRPr="000E5137">
        <w:rPr>
          <w:sz w:val="24"/>
          <w:szCs w:val="24"/>
        </w:rPr>
        <w:t>пераслед</w:t>
      </w:r>
      <w:r w:rsidR="007A7BC7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</w:rPr>
        <w:t xml:space="preserve"> ад іншых парушэнняў правоў чалавека, дзе прысутнічаюць названыя ў дадзеным раздзеле фактары. Нават прысутнасць толькі аднаго з іх пры наяўнасці палітычнага матыву ўлады дазваляе лічыць пераследуем</w:t>
      </w:r>
      <w:r w:rsidR="007A7BC7" w:rsidRPr="000E5137">
        <w:rPr>
          <w:sz w:val="24"/>
          <w:szCs w:val="24"/>
          <w:lang w:val="be-BY"/>
        </w:rPr>
        <w:t>ую асобу</w:t>
      </w:r>
      <w:r w:rsidRPr="000E5137">
        <w:rPr>
          <w:sz w:val="24"/>
          <w:szCs w:val="24"/>
        </w:rPr>
        <w:t xml:space="preserve"> палітычным зняволеным.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Зноў варта падкрэсліць, што асоба можа быць прызнана палітычным зняволеным толькі ў выпадку пазбаўлення волі.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3.2.a.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У дадзеным выпадку гаворка ідзе аб парушэнні толькі тых правоў, якія гарантаваныя Міжнародным </w:t>
      </w:r>
      <w:r w:rsidR="007A7BC7" w:rsidRPr="000E5137">
        <w:rPr>
          <w:sz w:val="24"/>
          <w:szCs w:val="24"/>
          <w:lang w:val="be-BY"/>
        </w:rPr>
        <w:t>п</w:t>
      </w:r>
      <w:r w:rsidRPr="000E5137">
        <w:rPr>
          <w:sz w:val="24"/>
          <w:szCs w:val="24"/>
        </w:rPr>
        <w:t>актам аб грамадзянскіх і палітычных правах або Канвенцыяй аб абароне правоў чалавека і асноўных свабод, - пры тым, што пераслед дадзенай асобы прыв</w:t>
      </w:r>
      <w:r w:rsidR="00980F0B" w:rsidRPr="000E5137">
        <w:rPr>
          <w:sz w:val="24"/>
          <w:szCs w:val="24"/>
          <w:lang w:val="be-BY"/>
        </w:rPr>
        <w:t>ёў</w:t>
      </w:r>
      <w:r w:rsidRPr="000E5137">
        <w:rPr>
          <w:sz w:val="24"/>
          <w:szCs w:val="24"/>
        </w:rPr>
        <w:t xml:space="preserve"> да пазбаўлення я</w:t>
      </w:r>
      <w:r w:rsidR="00980F0B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волі. Дастаткова пры наяўнасці палітычнага матыву выявіць парушэнне х</w:t>
      </w:r>
      <w:r w:rsidR="00980F0B" w:rsidRPr="000E5137">
        <w:rPr>
          <w:sz w:val="24"/>
          <w:szCs w:val="24"/>
          <w:lang w:val="be-BY"/>
        </w:rPr>
        <w:t xml:space="preserve">аця </w:t>
      </w:r>
      <w:r w:rsidRPr="000E5137">
        <w:rPr>
          <w:sz w:val="24"/>
          <w:szCs w:val="24"/>
        </w:rPr>
        <w:t xml:space="preserve">б аднаго </w:t>
      </w:r>
      <w:r w:rsidR="00980F0B" w:rsidRPr="000E5137">
        <w:rPr>
          <w:sz w:val="24"/>
          <w:szCs w:val="24"/>
          <w:lang w:val="be-BY"/>
        </w:rPr>
        <w:t>са</w:t>
      </w:r>
      <w:r w:rsidRPr="000E5137">
        <w:rPr>
          <w:sz w:val="24"/>
          <w:szCs w:val="24"/>
        </w:rPr>
        <w:t xml:space="preserve"> звязаных з пазбаўленнем волі правоў, каб дадзенага чалавека маглі прызнаць палітычным зняволеным. Таму важна ўста</w:t>
      </w:r>
      <w:r w:rsidR="00980F0B" w:rsidRPr="000E5137">
        <w:rPr>
          <w:sz w:val="24"/>
          <w:szCs w:val="24"/>
          <w:lang w:val="be-BY"/>
        </w:rPr>
        <w:t>навіць</w:t>
      </w:r>
      <w:r w:rsidRPr="000E5137">
        <w:rPr>
          <w:sz w:val="24"/>
          <w:szCs w:val="24"/>
        </w:rPr>
        <w:t xml:space="preserve"> выразную сувязь парушэння ўказаных правоў пераслед</w:t>
      </w:r>
      <w:r w:rsidR="00980F0B" w:rsidRPr="000E5137">
        <w:rPr>
          <w:sz w:val="24"/>
          <w:szCs w:val="24"/>
          <w:lang w:val="be-BY"/>
        </w:rPr>
        <w:t xml:space="preserve">уемай </w:t>
      </w:r>
      <w:r w:rsidRPr="000E5137">
        <w:rPr>
          <w:sz w:val="24"/>
          <w:szCs w:val="24"/>
        </w:rPr>
        <w:t>асобы і пазбаўлення я</w:t>
      </w:r>
      <w:r w:rsidR="00980F0B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волі.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Для выяўлення фактаў і ацэнкі парушэння правоў чалавека ў той ці іншай сітуацыі з'яўляецца істотным наяўнасць рашэння Еўрапейскага суда па правах чалавека ці Камітэт</w:t>
      </w:r>
      <w:r w:rsidR="00980F0B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па правах чалавека </w:t>
      </w:r>
      <w:r w:rsidR="00980F0B" w:rsidRPr="000E5137">
        <w:rPr>
          <w:sz w:val="24"/>
          <w:szCs w:val="24"/>
        </w:rPr>
        <w:t>ААН</w:t>
      </w:r>
      <w:r w:rsidRPr="000E5137">
        <w:rPr>
          <w:sz w:val="24"/>
          <w:szCs w:val="24"/>
        </w:rPr>
        <w:t>, якія ўста</w:t>
      </w:r>
      <w:r w:rsidR="00980F0B" w:rsidRPr="000E5137">
        <w:rPr>
          <w:sz w:val="24"/>
          <w:szCs w:val="24"/>
          <w:lang w:val="be-BY"/>
        </w:rPr>
        <w:t>навілі</w:t>
      </w:r>
      <w:r w:rsidRPr="000E5137">
        <w:rPr>
          <w:sz w:val="24"/>
          <w:szCs w:val="24"/>
        </w:rPr>
        <w:t xml:space="preserve"> такое парушэнне ў дадзеным або аналагічным выпадках. Акрамя гэтага, могуць выкарыстоўвацца рашэнн</w:t>
      </w:r>
      <w:r w:rsidR="00980F0B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</w:rPr>
        <w:t xml:space="preserve"> іншых міжнародных органаў, </w:t>
      </w:r>
      <w:r w:rsidR="00980F0B" w:rsidRPr="000E5137">
        <w:rPr>
          <w:sz w:val="24"/>
          <w:szCs w:val="24"/>
          <w:lang w:val="be-BY"/>
        </w:rPr>
        <w:t xml:space="preserve">якія </w:t>
      </w:r>
      <w:r w:rsidRPr="000E5137">
        <w:rPr>
          <w:sz w:val="24"/>
          <w:szCs w:val="24"/>
        </w:rPr>
        <w:t xml:space="preserve">канстатуюць парушэнне права на свабоду і недатыкальнасць асобы, напрыклад, Рабочай групы ААН па адвольных затрыманнях. Па крайняй меры, у агульным выпадку </w:t>
      </w:r>
      <w:r w:rsidR="00980F0B" w:rsidRPr="000E5137">
        <w:rPr>
          <w:sz w:val="24"/>
          <w:szCs w:val="24"/>
          <w:lang w:val="be-BY"/>
        </w:rPr>
        <w:t>прадугледжваецца</w:t>
      </w:r>
      <w:r w:rsidRPr="000E5137">
        <w:rPr>
          <w:sz w:val="24"/>
          <w:szCs w:val="24"/>
        </w:rPr>
        <w:t>, што ахвяра парушэнняў правоў чалавека павінна падаць скаргу ў гэтыя міжнародныя органы пасля вычарпання эфектыўных нацыянальных сродкаў прававой абароны. Акрамя таго, доказамі парушэнняў правоў чалавека могуць быць вынікі незале</w:t>
      </w:r>
      <w:r w:rsidR="00980F0B" w:rsidRPr="000E5137">
        <w:rPr>
          <w:sz w:val="24"/>
          <w:szCs w:val="24"/>
        </w:rPr>
        <w:t>жнага грамадскага расследавання</w:t>
      </w:r>
      <w:r w:rsidRPr="000E5137">
        <w:rPr>
          <w:sz w:val="24"/>
          <w:szCs w:val="24"/>
        </w:rPr>
        <w:t>, маніторынгу і прававой экспертызы няўрадавых або міжнародных арганізацый, заключэнн</w:t>
      </w:r>
      <w:r w:rsidR="00980F0B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</w:rPr>
        <w:t xml:space="preserve"> незалежных міжнародных экспертаў і іншыя матэрыялы.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1626E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lastRenderedPageBreak/>
        <w:t>3.2.b.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У дадзеным пункце маюцца на ўвазе выпадкі, калі фармальна пазбаўленне волі чалавека выглядае правамерным. Аднак фактычна яно заснавана на недакладных або фальсіфікаваных доказах - падробленых або спецыяльна вырабленых дакументах, ілжывых паказаннях </w:t>
      </w:r>
      <w:r w:rsidR="002E5D2D" w:rsidRPr="000E5137">
        <w:rPr>
          <w:sz w:val="24"/>
          <w:szCs w:val="24"/>
          <w:lang w:val="be-BY"/>
        </w:rPr>
        <w:t xml:space="preserve">сведак </w:t>
      </w:r>
      <w:r w:rsidRPr="000E5137">
        <w:rPr>
          <w:sz w:val="24"/>
          <w:szCs w:val="24"/>
        </w:rPr>
        <w:t xml:space="preserve">і </w:t>
      </w:r>
      <w:r w:rsidR="002E5D2D" w:rsidRPr="000E5137">
        <w:rPr>
          <w:sz w:val="24"/>
          <w:szCs w:val="24"/>
          <w:lang w:val="be-BY"/>
        </w:rPr>
        <w:t>г</w:t>
      </w:r>
      <w:r w:rsidRPr="000E5137">
        <w:rPr>
          <w:sz w:val="24"/>
          <w:szCs w:val="24"/>
        </w:rPr>
        <w:t>.</w:t>
      </w:r>
      <w:r w:rsidR="002E5D2D" w:rsidRPr="000E5137">
        <w:rPr>
          <w:sz w:val="24"/>
          <w:szCs w:val="24"/>
          <w:lang w:val="be-BY"/>
        </w:rPr>
        <w:t>д</w:t>
      </w:r>
      <w:r w:rsidRPr="000E5137">
        <w:rPr>
          <w:sz w:val="24"/>
          <w:szCs w:val="24"/>
        </w:rPr>
        <w:t>. І пры гэтым суд, разглядаючы дадзен</w:t>
      </w:r>
      <w:r w:rsidR="002E5D2D" w:rsidRPr="000E5137">
        <w:rPr>
          <w:sz w:val="24"/>
          <w:szCs w:val="24"/>
          <w:lang w:val="be-BY"/>
        </w:rPr>
        <w:t>ую</w:t>
      </w:r>
      <w:r w:rsidRPr="000E5137">
        <w:rPr>
          <w:sz w:val="24"/>
          <w:szCs w:val="24"/>
        </w:rPr>
        <w:t xml:space="preserve"> справ</w:t>
      </w:r>
      <w:r w:rsidR="002E5D2D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 xml:space="preserve">, не звяртае </w:t>
      </w:r>
      <w:r w:rsidR="002E5D2D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>вагі на такія важныя абставіны і не а</w:t>
      </w:r>
      <w:r w:rsidR="002E5D2D" w:rsidRPr="000E5137">
        <w:rPr>
          <w:sz w:val="24"/>
          <w:szCs w:val="24"/>
          <w:lang w:val="be-BY"/>
        </w:rPr>
        <w:t>дхіляе</w:t>
      </w:r>
      <w:r w:rsidRPr="000E5137">
        <w:rPr>
          <w:sz w:val="24"/>
          <w:szCs w:val="24"/>
        </w:rPr>
        <w:t xml:space="preserve"> такія доказы як недапушчальныя. Такія дзеянні часта не разглядаюцца як парушэнне права на справядлівы суд ці якога-</w:t>
      </w:r>
      <w:r w:rsidR="002E5D2D" w:rsidRPr="000E5137">
        <w:rPr>
          <w:sz w:val="24"/>
          <w:szCs w:val="24"/>
          <w:lang w:val="be-BY"/>
        </w:rPr>
        <w:t>н</w:t>
      </w:r>
      <w:r w:rsidRPr="000E5137">
        <w:rPr>
          <w:sz w:val="24"/>
          <w:szCs w:val="24"/>
        </w:rPr>
        <w:t>ебудзь іншага права.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Гэта звязана з тым, што час</w:t>
      </w:r>
      <w:r w:rsidR="002E5D2D" w:rsidRPr="000E5137">
        <w:rPr>
          <w:sz w:val="24"/>
          <w:szCs w:val="24"/>
          <w:lang w:val="be-BY"/>
        </w:rPr>
        <w:t>та</w:t>
      </w:r>
      <w:r w:rsidRPr="000E5137">
        <w:rPr>
          <w:sz w:val="24"/>
          <w:szCs w:val="24"/>
        </w:rPr>
        <w:t xml:space="preserve"> пры ацэнцы скаргі на парушэнні правоў чалавека ў міжнародных органах не разглядаецца пытанне аб ацэнцы доказаў, асабліва калі выкананы асноўныя фармальныя аспекты прав</w:t>
      </w:r>
      <w:r w:rsidR="00B33EC3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на справядлівы суд. Менавіта таму дадзены пункт вылучаны як асобна</w:t>
      </w:r>
      <w:r w:rsidR="00B33EC3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падстава для прызнання асобы палітычным зняволеным.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Сюды ж адносяцца выпадкі, калі </w:t>
      </w:r>
      <w:r w:rsidR="00B33EC3" w:rsidRPr="000E5137">
        <w:rPr>
          <w:sz w:val="24"/>
          <w:szCs w:val="24"/>
          <w:lang w:val="be-BY"/>
        </w:rPr>
        <w:t>пераследуемы па</w:t>
      </w:r>
      <w:r w:rsidRPr="000E5137">
        <w:rPr>
          <w:sz w:val="24"/>
          <w:szCs w:val="24"/>
        </w:rPr>
        <w:t xml:space="preserve"> палітычных матывах наогул не здзейсніў правапарушэння</w:t>
      </w:r>
      <w:r w:rsidR="00B33EC3" w:rsidRPr="000E5137">
        <w:rPr>
          <w:sz w:val="24"/>
          <w:szCs w:val="24"/>
          <w:lang w:val="be-BY"/>
        </w:rPr>
        <w:t>.</w:t>
      </w:r>
      <w:r w:rsidRPr="000E5137">
        <w:rPr>
          <w:sz w:val="24"/>
          <w:szCs w:val="24"/>
        </w:rPr>
        <w:t xml:space="preserve"> Гэта можа часткова разглядацца, напрыклад, у кантэксце артыкула 7 Канвенцыі аб абароне правоў чалавека і асноўных свабод, у як</w:t>
      </w:r>
      <w:r w:rsidR="0087357D" w:rsidRPr="000E5137">
        <w:rPr>
          <w:sz w:val="24"/>
          <w:szCs w:val="24"/>
          <w:lang w:val="be-BY"/>
        </w:rPr>
        <w:t>ім</w:t>
      </w:r>
      <w:r w:rsidRPr="000E5137">
        <w:rPr>
          <w:sz w:val="24"/>
          <w:szCs w:val="24"/>
        </w:rPr>
        <w:t xml:space="preserve"> </w:t>
      </w:r>
      <w:r w:rsidR="0087357D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>казваецца, што асоба не можа быць асуджана за дзеянні, якія н</w:t>
      </w:r>
      <w:r w:rsidR="0087357D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складаюць правапарушэння. Пры гэтым улічваецца не толькі фармальна</w:t>
      </w:r>
      <w:r w:rsidR="0087357D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наяўнасць закона, які ўстанаўлівае адказнасць за такое правапарушэнне, а выстаўляюцца пэўныя патрабаванні да яго якасці. Напрыклад, закон павінен адпавядаць міжнародным стандартам, павінен быць ясным, даступным, прапарцыйным і прадказальным. Гэта абавязацельства не патрабуе ад дзяржавы абсалютнай прававой дакладнасці, што часта проста немагчыма, але накладвае пэўныя абавязацельствы, каб правапрымяненне не было адвольным, і кожны мог прадбачыць незаконнасць тых ці іншых дзеянняў.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Так, нямала праблем у гэтым кантэксце ўзнікае ў сувязі з крымінальным пераследам службовых асоб за «злоўжыванне ўладай» або «перавышэнне службовых паўнамоцтваў», бо падобная фармулёўка злачынства можа парушаць патрабаванні артыкула 7 Канвенцыі аб абароне правоў чалавека і асноўных свабод.</w:t>
      </w:r>
      <w:r w:rsidR="00B45DF7">
        <w:rPr>
          <w:rStyle w:val="a5"/>
          <w:sz w:val="24"/>
          <w:szCs w:val="24"/>
        </w:rPr>
        <w:footnoteReference w:id="6"/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Патрабаванні пункта b) артыкула 3.2. шырэй гарантый артыкула 7 Канвенцыі аб абароне правоў чалавека і асноўных свабод, паколькі </w:t>
      </w:r>
      <w:r w:rsidR="001C3735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>казваюць не толькі на адсутнасць закона, як падставы для прыцягнення да адказнасці, але і на магчым</w:t>
      </w:r>
      <w:r w:rsidR="001C3735" w:rsidRPr="000E5137">
        <w:rPr>
          <w:sz w:val="24"/>
          <w:szCs w:val="24"/>
          <w:lang w:val="be-BY"/>
        </w:rPr>
        <w:t>ую</w:t>
      </w:r>
      <w:r w:rsidRPr="000E5137">
        <w:rPr>
          <w:sz w:val="24"/>
          <w:szCs w:val="24"/>
        </w:rPr>
        <w:t xml:space="preserve"> адсутнасць іншых элементаў </w:t>
      </w:r>
      <w:r w:rsidR="001C3735" w:rsidRPr="000E5137">
        <w:rPr>
          <w:sz w:val="24"/>
          <w:szCs w:val="24"/>
          <w:lang w:val="be-BY"/>
        </w:rPr>
        <w:t>выстаўляемага</w:t>
      </w:r>
      <w:r w:rsidRPr="000E5137">
        <w:rPr>
          <w:sz w:val="24"/>
          <w:szCs w:val="24"/>
        </w:rPr>
        <w:t xml:space="preserve"> палітычна</w:t>
      </w:r>
      <w:r w:rsidR="001C3735" w:rsidRPr="000E5137">
        <w:rPr>
          <w:sz w:val="24"/>
          <w:szCs w:val="24"/>
          <w:lang w:val="be-BY"/>
        </w:rPr>
        <w:t>му</w:t>
      </w:r>
      <w:r w:rsidRPr="000E5137">
        <w:rPr>
          <w:sz w:val="24"/>
          <w:szCs w:val="24"/>
        </w:rPr>
        <w:t xml:space="preserve"> </w:t>
      </w:r>
      <w:r w:rsidR="001C3735" w:rsidRPr="000E5137">
        <w:rPr>
          <w:sz w:val="24"/>
          <w:szCs w:val="24"/>
          <w:lang w:val="be-BY"/>
        </w:rPr>
        <w:t>зняволенаму</w:t>
      </w:r>
      <w:r w:rsidRPr="000E5137">
        <w:rPr>
          <w:sz w:val="24"/>
          <w:szCs w:val="24"/>
        </w:rPr>
        <w:t xml:space="preserve"> правапарушэння.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B45DF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3.2.c.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У дадзеным пункце падкрэсліваецца, што такія фактары, як працягласць і ўмовы пазбаўлення волі (дасудовага або згодна з рашэннем суда) нярэдка адрозніваюць палітычна матываваныя пераследы, х</w:t>
      </w:r>
      <w:r w:rsidR="001C3735" w:rsidRPr="000E5137">
        <w:rPr>
          <w:sz w:val="24"/>
          <w:szCs w:val="24"/>
          <w:lang w:val="be-BY"/>
        </w:rPr>
        <w:t>аця</w:t>
      </w:r>
      <w:r w:rsidRPr="000E5137">
        <w:rPr>
          <w:sz w:val="24"/>
          <w:szCs w:val="24"/>
        </w:rPr>
        <w:t xml:space="preserve"> рэгулярна сустракаюцца ў любой юрыдычнай практыцы. Пры гэтым важна, каб ацэнка такой непрапарцыйна</w:t>
      </w:r>
      <w:r w:rsidR="001C3735" w:rsidRPr="000E5137">
        <w:rPr>
          <w:sz w:val="24"/>
          <w:szCs w:val="24"/>
          <w:lang w:val="be-BY"/>
        </w:rPr>
        <w:t>сці</w:t>
      </w:r>
      <w:r w:rsidRPr="000E5137">
        <w:rPr>
          <w:sz w:val="24"/>
          <w:szCs w:val="24"/>
        </w:rPr>
        <w:t xml:space="preserve"> (неадэкватнасці) з</w:t>
      </w:r>
      <w:r w:rsidR="001C3735" w:rsidRPr="000E5137">
        <w:rPr>
          <w:sz w:val="24"/>
          <w:szCs w:val="24"/>
          <w:lang w:val="be-BY"/>
        </w:rPr>
        <w:t>дзейсненаму</w:t>
      </w:r>
      <w:r w:rsidRPr="000E5137">
        <w:rPr>
          <w:sz w:val="24"/>
          <w:szCs w:val="24"/>
        </w:rPr>
        <w:t xml:space="preserve"> звязвала </w:t>
      </w:r>
      <w:r w:rsidR="001C3735" w:rsidRPr="000E5137">
        <w:rPr>
          <w:sz w:val="24"/>
          <w:szCs w:val="24"/>
          <w:lang w:val="be-BY"/>
        </w:rPr>
        <w:t>ўжыванне</w:t>
      </w:r>
      <w:r w:rsidRPr="000E5137">
        <w:rPr>
          <w:sz w:val="24"/>
          <w:szCs w:val="24"/>
        </w:rPr>
        <w:t xml:space="preserve"> «жорсткіх» мер </w:t>
      </w:r>
      <w:r w:rsidR="001C3735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>трымання асобы пад вартай менавіта з палітычнымі матывамі ўладаў.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Непрапарцыйна</w:t>
      </w:r>
      <w:r w:rsidR="001C3735" w:rsidRPr="000E5137">
        <w:rPr>
          <w:sz w:val="24"/>
          <w:szCs w:val="24"/>
          <w:lang w:val="be-BY"/>
        </w:rPr>
        <w:t>сць</w:t>
      </w:r>
      <w:r w:rsidRPr="000E5137">
        <w:rPr>
          <w:sz w:val="24"/>
          <w:szCs w:val="24"/>
        </w:rPr>
        <w:t xml:space="preserve"> пакарання ў пэўных выпадках можа быць парушэннем правоў чалавека. Так, Еўрапейскі суд па правах чалавека пры ацэнцы неабходнасці ўмяша</w:t>
      </w:r>
      <w:r w:rsidR="00E17BB6" w:rsidRPr="000E5137">
        <w:rPr>
          <w:sz w:val="24"/>
          <w:szCs w:val="24"/>
          <w:lang w:val="be-BY"/>
        </w:rPr>
        <w:t>льніцтва</w:t>
      </w:r>
      <w:r w:rsidRPr="000E5137">
        <w:rPr>
          <w:sz w:val="24"/>
          <w:szCs w:val="24"/>
        </w:rPr>
        <w:t xml:space="preserve"> ў правы чалавека з боку дзяржавы ў дэмакратычным грамадстве ацэньвае, акрамя іншых аспектаў, і прапарцы</w:t>
      </w:r>
      <w:r w:rsidR="00E17BB6" w:rsidRPr="000E5137">
        <w:rPr>
          <w:sz w:val="24"/>
          <w:szCs w:val="24"/>
          <w:lang w:val="be-BY"/>
        </w:rPr>
        <w:t>йнасць у</w:t>
      </w:r>
      <w:r w:rsidRPr="000E5137">
        <w:rPr>
          <w:sz w:val="24"/>
          <w:szCs w:val="24"/>
        </w:rPr>
        <w:t>мяша</w:t>
      </w:r>
      <w:r w:rsidR="00E17BB6" w:rsidRPr="000E5137">
        <w:rPr>
          <w:sz w:val="24"/>
          <w:szCs w:val="24"/>
          <w:lang w:val="be-BY"/>
        </w:rPr>
        <w:t>льніцтва</w:t>
      </w:r>
      <w:r w:rsidRPr="000E5137">
        <w:rPr>
          <w:sz w:val="24"/>
          <w:szCs w:val="24"/>
        </w:rPr>
        <w:t xml:space="preserve">. Таксама пры ацэнцы магчымага парушэння права на свабоду і асабістую недатыкальнасць вывучаецца пытанне аб абгрунтаванасці працягласці </w:t>
      </w:r>
      <w:r w:rsidR="0001258D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>трымання пад вартай. Гэтае пытанне разглядаецца ў пункце а) артыкула 3.2</w:t>
      </w:r>
      <w:proofErr w:type="gramStart"/>
      <w:r w:rsidRPr="000E5137">
        <w:rPr>
          <w:sz w:val="24"/>
          <w:szCs w:val="24"/>
        </w:rPr>
        <w:t xml:space="preserve"> К</w:t>
      </w:r>
      <w:proofErr w:type="gramEnd"/>
      <w:r w:rsidRPr="000E5137">
        <w:rPr>
          <w:sz w:val="24"/>
          <w:szCs w:val="24"/>
        </w:rPr>
        <w:t>іраўніцтва. Аднак не ўсе выпадкі непрапарцыйнага пазбаўлення волі прыводзяць да канстатацыі парушэння правоў чалавека. Менавіта таму такая сітуацыя выдзелена ў асобную падстав</w:t>
      </w:r>
      <w:r w:rsidR="0001258D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 xml:space="preserve"> для прызнання асобы палітычным зняволеным.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lastRenderedPageBreak/>
        <w:t>У гэтым пункце маецца на ўвазе рашэнне судовага або пазасудовага органа аб прымяненнi мер уздзеяння (пакарання) да дадзена</w:t>
      </w:r>
      <w:r w:rsidR="0001258D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 асоб</w:t>
      </w:r>
      <w:r w:rsidR="0001258D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</w:rPr>
        <w:t xml:space="preserve"> незалежна ад таго, якое правапарушэнне здзейснена ім або калі такога не было зусім.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Важна, што падобныя меры </w:t>
      </w:r>
      <w:r w:rsidR="0001258D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>жытыя да гэтага чалавека відавочна і аб'ектыўна непрапарцыйна з</w:t>
      </w:r>
      <w:r w:rsidR="0001258D" w:rsidRPr="000E5137">
        <w:rPr>
          <w:sz w:val="24"/>
          <w:szCs w:val="24"/>
          <w:lang w:val="be-BY"/>
        </w:rPr>
        <w:t>дзейсненаму</w:t>
      </w:r>
      <w:r w:rsidRPr="000E5137">
        <w:rPr>
          <w:sz w:val="24"/>
          <w:szCs w:val="24"/>
        </w:rPr>
        <w:t>. Такая непрапарцыйна</w:t>
      </w:r>
      <w:r w:rsidR="0001258D" w:rsidRPr="000E5137">
        <w:rPr>
          <w:sz w:val="24"/>
          <w:szCs w:val="24"/>
          <w:lang w:val="be-BY"/>
        </w:rPr>
        <w:t>сць</w:t>
      </w:r>
      <w:r w:rsidRPr="000E5137">
        <w:rPr>
          <w:sz w:val="24"/>
          <w:szCs w:val="24"/>
        </w:rPr>
        <w:t xml:space="preserve"> або неадэкватнасць выяўляецца, напрыклад, шляхам параўнальнага аналізу дадзенага выпадку з іншымі падобнымі правапарушэннямі. Часцей за ўсё гэта адносіцца да адносна больш суровага судовага або адміністрацыйнага рашэнн</w:t>
      </w:r>
      <w:r w:rsidR="0001258D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(пакаранн</w:t>
      </w:r>
      <w:r w:rsidR="0001258D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>) органаў улады пры наяўнасці ў іх дзеяннях палітычных матываў.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BD63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3.2.d.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Канцэпцыя выбар</w:t>
      </w:r>
      <w:r w:rsidR="0001258D" w:rsidRPr="000E5137">
        <w:rPr>
          <w:sz w:val="24"/>
          <w:szCs w:val="24"/>
          <w:lang w:val="be-BY"/>
        </w:rPr>
        <w:t>ачнага</w:t>
      </w:r>
      <w:r w:rsidRPr="000E5137">
        <w:rPr>
          <w:sz w:val="24"/>
          <w:szCs w:val="24"/>
        </w:rPr>
        <w:t xml:space="preserve"> правасуддзя распаўсюджана ў ЗША</w:t>
      </w:r>
      <w:r w:rsidR="00BD63C0">
        <w:rPr>
          <w:rStyle w:val="a5"/>
          <w:sz w:val="24"/>
          <w:szCs w:val="24"/>
        </w:rPr>
        <w:footnoteReference w:id="7"/>
      </w:r>
      <w:r w:rsidRPr="000E5137">
        <w:rPr>
          <w:sz w:val="24"/>
          <w:szCs w:val="24"/>
        </w:rPr>
        <w:t xml:space="preserve">, але таксама мае </w:t>
      </w:r>
      <w:r w:rsidR="0001258D" w:rsidRPr="000E5137">
        <w:rPr>
          <w:sz w:val="24"/>
          <w:szCs w:val="24"/>
          <w:lang w:val="be-BY"/>
        </w:rPr>
        <w:t>асновы</w:t>
      </w:r>
      <w:r w:rsidRPr="000E5137">
        <w:rPr>
          <w:sz w:val="24"/>
          <w:szCs w:val="24"/>
        </w:rPr>
        <w:t xml:space="preserve"> ў еўрапейскай прававой сістэме. Яна заснавана на прававым прынцыпе роўнасці кожнага перад законам, які замацаваны на канстытуцыйным узроўні ў многіх краінах.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Гэта </w:t>
      </w:r>
      <w:r w:rsidR="0001258D" w:rsidRPr="000E5137">
        <w:rPr>
          <w:sz w:val="24"/>
          <w:szCs w:val="24"/>
          <w:lang w:val="be-BY"/>
        </w:rPr>
        <w:t>адносіцца</w:t>
      </w:r>
      <w:r w:rsidRPr="000E5137">
        <w:rPr>
          <w:sz w:val="24"/>
          <w:szCs w:val="24"/>
        </w:rPr>
        <w:t xml:space="preserve"> да сітуацыі, калі пры вонкава падобных абставінах пераслед і пакаранне адрозніваюцца ад многіх іншых выпадкаў з-за наяўнасьці палітычных матываў. Пры адсутнасці такіх матываў, хутчэй за ўсё, характар ​​дзеянняў дзяржаўных органаў быў бы </w:t>
      </w:r>
      <w:r w:rsidR="0001258D" w:rsidRPr="000E5137">
        <w:rPr>
          <w:sz w:val="24"/>
          <w:szCs w:val="24"/>
          <w:lang w:val="be-BY"/>
        </w:rPr>
        <w:t>заўважна</w:t>
      </w:r>
      <w:r w:rsidRPr="000E5137">
        <w:rPr>
          <w:sz w:val="24"/>
          <w:szCs w:val="24"/>
        </w:rPr>
        <w:t xml:space="preserve"> іншым, і, напрыклад, пакаранне пераследу</w:t>
      </w:r>
      <w:r w:rsidR="0001258D" w:rsidRPr="000E5137">
        <w:rPr>
          <w:sz w:val="24"/>
          <w:szCs w:val="24"/>
          <w:lang w:val="be-BY"/>
        </w:rPr>
        <w:t>емых</w:t>
      </w:r>
      <w:r w:rsidRPr="000E5137">
        <w:rPr>
          <w:sz w:val="24"/>
          <w:szCs w:val="24"/>
        </w:rPr>
        <w:t xml:space="preserve"> iмi асоб не мела б месца або было значна больш мяккім.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Пры дадзеных абставінах неістотна, вінаваты ці не вінаваты чалавек - вызначальным фактарам з'яўляецца тое, </w:t>
      </w:r>
      <w:r w:rsidR="0001258D" w:rsidRPr="000E5137">
        <w:rPr>
          <w:sz w:val="24"/>
          <w:szCs w:val="24"/>
          <w:lang w:val="be-BY"/>
        </w:rPr>
        <w:t>ці ўжываецца</w:t>
      </w:r>
      <w:r w:rsidRPr="000E5137">
        <w:rPr>
          <w:sz w:val="24"/>
          <w:szCs w:val="24"/>
        </w:rPr>
        <w:t xml:space="preserve"> пакаранне да яго дыскрымінацыйна ў адносінах да іншых. У такіх выпадках неабходна паказаць, што крымінальна</w:t>
      </w:r>
      <w:r w:rsidR="00513CCD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або адміністрацыйнае заканадаўства было ўжыта выбар</w:t>
      </w:r>
      <w:r w:rsidR="00513CCD" w:rsidRPr="000E5137">
        <w:rPr>
          <w:sz w:val="24"/>
          <w:szCs w:val="24"/>
          <w:lang w:val="be-BY"/>
        </w:rPr>
        <w:t>ачна</w:t>
      </w:r>
      <w:r w:rsidRPr="000E5137">
        <w:rPr>
          <w:sz w:val="24"/>
          <w:szCs w:val="24"/>
        </w:rPr>
        <w:t xml:space="preserve"> ці відавочна дыскрымінацыйна </w:t>
      </w:r>
      <w:r w:rsidR="00513CCD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 xml:space="preserve"> параўнанні з іншымі асобамі ў параўнальна аднолькавай сітуацыі.</w:t>
      </w:r>
    </w:p>
    <w:p w:rsidR="00DD2319" w:rsidRDefault="00513CC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  <w:lang w:val="be-BY"/>
        </w:rPr>
        <w:t>У</w:t>
      </w:r>
      <w:r w:rsidR="00BD576E" w:rsidRPr="000E5137">
        <w:rPr>
          <w:sz w:val="24"/>
          <w:szCs w:val="24"/>
        </w:rPr>
        <w:t>казаны фактар ​​выб</w:t>
      </w:r>
      <w:r w:rsidRPr="000E5137">
        <w:rPr>
          <w:sz w:val="24"/>
          <w:szCs w:val="24"/>
          <w:lang w:val="be-BY"/>
        </w:rPr>
        <w:t>арачнасці</w:t>
      </w:r>
      <w:r w:rsidR="00BD576E" w:rsidRPr="000E5137">
        <w:rPr>
          <w:sz w:val="24"/>
          <w:szCs w:val="24"/>
        </w:rPr>
        <w:t xml:space="preserve"> вызначаецца, напрыклад, шляхам параўнання пакарання (ці іншых прававых наступстваў пераследу) з разглядам аналагічных правапарушэнняў у практыцы гэтай дзяржавы, а таксама згодна прэцэдэнтным рашэнням і стандартам міжнароднага правасуддзя.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63C0" w:rsidP="00BD63C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BD576E" w:rsidRPr="000E5137">
        <w:rPr>
          <w:b/>
          <w:sz w:val="24"/>
          <w:szCs w:val="24"/>
        </w:rPr>
        <w:t>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Нават пры наяўнасці фактараў, </w:t>
      </w:r>
      <w:r w:rsidR="002127ED" w:rsidRPr="000E5137">
        <w:rPr>
          <w:sz w:val="24"/>
          <w:szCs w:val="24"/>
          <w:lang w:val="be-BY"/>
        </w:rPr>
        <w:t>указаных</w:t>
      </w:r>
      <w:r w:rsidRPr="000E5137">
        <w:rPr>
          <w:sz w:val="24"/>
          <w:szCs w:val="24"/>
        </w:rPr>
        <w:t xml:space="preserve"> у артыкулах 3.1 або 3.2</w:t>
      </w:r>
      <w:r w:rsidR="002127ED" w:rsidRPr="000E5137">
        <w:rPr>
          <w:sz w:val="24"/>
          <w:szCs w:val="24"/>
          <w:lang w:val="be-BY"/>
        </w:rPr>
        <w:t>,</w:t>
      </w:r>
      <w:r w:rsidRPr="000E5137">
        <w:rPr>
          <w:sz w:val="24"/>
          <w:szCs w:val="24"/>
        </w:rPr>
        <w:t xml:space="preserve"> асоба можа быць не прызнана палітычным зняволеным, калі ян</w:t>
      </w:r>
      <w:r w:rsidR="002127ED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з</w:t>
      </w:r>
      <w:r w:rsidR="002127ED" w:rsidRPr="000E5137">
        <w:rPr>
          <w:sz w:val="24"/>
          <w:szCs w:val="24"/>
          <w:lang w:val="be-BY"/>
        </w:rPr>
        <w:t>дзейсніла</w:t>
      </w:r>
      <w:r w:rsidRPr="000E5137">
        <w:rPr>
          <w:sz w:val="24"/>
          <w:szCs w:val="24"/>
        </w:rPr>
        <w:t xml:space="preserve"> дзеянні, названыя ў артыкуле 3.3. Пры гэтым не мае значэння, ці былі ўключаны ў абвінавачванне дадзенай асобы гэтыя я</w:t>
      </w:r>
      <w:r w:rsidR="002127ED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дзеянні ці не. У любым выпадку, такія дзеянні павінны быць звязаныя з абвінавачваннем, на якім заснавана пазбаўленне волі.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Наяўнасць і характар ​​такіх дзеянняў павінны выяўляцца і даказва</w:t>
      </w:r>
      <w:r w:rsidR="002127ED" w:rsidRPr="000E5137">
        <w:rPr>
          <w:sz w:val="24"/>
          <w:szCs w:val="24"/>
          <w:lang w:val="be-BY"/>
        </w:rPr>
        <w:t xml:space="preserve">цца </w:t>
      </w:r>
      <w:r w:rsidRPr="000E5137">
        <w:rPr>
          <w:sz w:val="24"/>
          <w:szCs w:val="24"/>
        </w:rPr>
        <w:t xml:space="preserve">з вялікай верагоднасцю, зыходзячы не толькі з дадзеных афіцыйнага расследавання </w:t>
      </w:r>
      <w:r w:rsidR="002127ED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</w:rPr>
        <w:t>ладаў у сілу сумневаў у іх аб'ектыўнасці, а таксама з матэрыялаў незалежных маніторынгаў, экспертных заключэнняў і г.д.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Гэта не азначае, што правы асоб,</w:t>
      </w:r>
      <w:r w:rsidR="002127ED" w:rsidRPr="000E5137">
        <w:rPr>
          <w:sz w:val="24"/>
          <w:szCs w:val="24"/>
          <w:lang w:val="be-BY"/>
        </w:rPr>
        <w:t xml:space="preserve"> якіх</w:t>
      </w:r>
      <w:r w:rsidRPr="000E5137">
        <w:rPr>
          <w:sz w:val="24"/>
          <w:szCs w:val="24"/>
        </w:rPr>
        <w:t xml:space="preserve"> «выключаюць» па такіх падставах з ліку палітычных зняволеных, парушаюцца ў меншай ступені або што іх абарона не патрабуе грамадскай увагі. Тым не менш, </w:t>
      </w:r>
      <w:r w:rsidR="002127ED" w:rsidRPr="000E5137">
        <w:rPr>
          <w:sz w:val="24"/>
          <w:szCs w:val="24"/>
          <w:lang w:val="be-BY"/>
        </w:rPr>
        <w:t>указаныя</w:t>
      </w:r>
      <w:r w:rsidRPr="000E5137">
        <w:rPr>
          <w:sz w:val="24"/>
          <w:szCs w:val="24"/>
        </w:rPr>
        <w:t xml:space="preserve"> асаблівасці кара</w:t>
      </w:r>
      <w:r w:rsidR="00150D94" w:rsidRPr="000E5137">
        <w:rPr>
          <w:sz w:val="24"/>
          <w:szCs w:val="24"/>
          <w:lang w:val="be-BY"/>
        </w:rPr>
        <w:t>емых</w:t>
      </w:r>
      <w:r w:rsidRPr="000E5137">
        <w:rPr>
          <w:sz w:val="24"/>
          <w:szCs w:val="24"/>
        </w:rPr>
        <w:t xml:space="preserve"> дзеянняў асоб, якія падвергліся палітычна матываван</w:t>
      </w:r>
      <w:r w:rsidR="00150D94" w:rsidRPr="000E5137">
        <w:rPr>
          <w:sz w:val="24"/>
          <w:szCs w:val="24"/>
          <w:lang w:val="be-BY"/>
        </w:rPr>
        <w:t>аму</w:t>
      </w:r>
      <w:r w:rsidRPr="000E5137">
        <w:rPr>
          <w:sz w:val="24"/>
          <w:szCs w:val="24"/>
        </w:rPr>
        <w:t xml:space="preserve"> пазбаўленн</w:t>
      </w:r>
      <w:r w:rsidR="00150D94" w:rsidRPr="000E5137">
        <w:rPr>
          <w:sz w:val="24"/>
          <w:szCs w:val="24"/>
          <w:lang w:val="be-BY"/>
        </w:rPr>
        <w:t>ю</w:t>
      </w:r>
      <w:r w:rsidRPr="000E5137">
        <w:rPr>
          <w:sz w:val="24"/>
          <w:szCs w:val="24"/>
        </w:rPr>
        <w:t xml:space="preserve"> волі, вымушаюць аддзяляць іх ад больш вузкай катэгорыі палітычных зняволеных, праблемы абароны якіх нас цікавяць перш за ўсё.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Частка другая артыкула 3.3 накіравана на абарону ад злоўжывання сваімі правамі. Гэтая норма гарантуе, што асоба не можа быць прызнана палітычным зняволеным, калі я</w:t>
      </w:r>
      <w:r w:rsidR="00150D94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дзеянні свядома накіраваны на антыдэмакратычныя мэты. Падобныя гэтай фармулёўкі ўтрымліваюцца ў артыкуле 30 Усеагульнай дэкларацыі правоў чалавека, артыкуле 5 </w:t>
      </w:r>
      <w:r w:rsidR="00150D94" w:rsidRPr="000E5137">
        <w:rPr>
          <w:sz w:val="24"/>
          <w:szCs w:val="24"/>
        </w:rPr>
        <w:t xml:space="preserve">Міжнароднага </w:t>
      </w:r>
      <w:r w:rsidR="00150D94" w:rsidRPr="000E5137">
        <w:rPr>
          <w:sz w:val="24"/>
          <w:szCs w:val="24"/>
          <w:lang w:val="be-BY"/>
        </w:rPr>
        <w:t>п</w:t>
      </w:r>
      <w:r w:rsidRPr="000E5137">
        <w:rPr>
          <w:sz w:val="24"/>
          <w:szCs w:val="24"/>
        </w:rPr>
        <w:t xml:space="preserve">акта аб грамадзянскіх і палітычных правах, артыкуле 17 Канвенцыі аб </w:t>
      </w:r>
      <w:r w:rsidRPr="000E5137">
        <w:rPr>
          <w:sz w:val="24"/>
          <w:szCs w:val="24"/>
        </w:rPr>
        <w:lastRenderedPageBreak/>
        <w:t>абароне правоў чалавека і асноўных свабод. На практыцы падобная фармулёўка часцей за ўсё ўжываецца да легітымна</w:t>
      </w:r>
      <w:r w:rsidR="00150D94" w:rsidRPr="000E5137">
        <w:rPr>
          <w:sz w:val="24"/>
          <w:szCs w:val="24"/>
          <w:lang w:val="be-BY"/>
        </w:rPr>
        <w:t>га</w:t>
      </w:r>
      <w:r w:rsidRPr="000E5137">
        <w:rPr>
          <w:sz w:val="24"/>
          <w:szCs w:val="24"/>
        </w:rPr>
        <w:t xml:space="preserve"> абмежавання свабоды слова, свабоды асацыяцы</w:t>
      </w:r>
      <w:r w:rsidR="00150D94" w:rsidRPr="000E5137">
        <w:rPr>
          <w:sz w:val="24"/>
          <w:szCs w:val="24"/>
          <w:lang w:val="be-BY"/>
        </w:rPr>
        <w:t>й</w:t>
      </w:r>
      <w:r w:rsidRPr="000E5137">
        <w:rPr>
          <w:sz w:val="24"/>
          <w:szCs w:val="24"/>
        </w:rPr>
        <w:t xml:space="preserve"> і мірных сходаў або права на свабодныя выбары. Неўключэнне такіх асоб у лік палітычных зняволеных не азначае, што іх прав</w:t>
      </w:r>
      <w:r w:rsidR="00150D94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</w:rPr>
        <w:t xml:space="preserve"> не павінны выконвацца, асабліва ў дачыненні да права на свабоду і асабістую недатыкальнасць. Падставы для пазбаўлення волі павінны адпавядаць міжнародным стандартам правоў чалавека. У любым выпадку дзяржава павінна даказаць, што я</w:t>
      </w:r>
      <w:r w:rsidR="008F1640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ўмяша</w:t>
      </w:r>
      <w:r w:rsidR="008F1640" w:rsidRPr="000E5137">
        <w:rPr>
          <w:sz w:val="24"/>
          <w:szCs w:val="24"/>
          <w:lang w:val="be-BY"/>
        </w:rPr>
        <w:t>льніцтва</w:t>
      </w:r>
      <w:r w:rsidRPr="000E5137">
        <w:rPr>
          <w:sz w:val="24"/>
          <w:szCs w:val="24"/>
        </w:rPr>
        <w:t xml:space="preserve"> з'яўляецца прапарцыйным ў выпадках, калі гаворка ідзе </w:t>
      </w:r>
      <w:r w:rsidR="008F1640" w:rsidRPr="000E5137">
        <w:rPr>
          <w:sz w:val="24"/>
          <w:szCs w:val="24"/>
          <w:lang w:val="be-BY"/>
        </w:rPr>
        <w:t>пра</w:t>
      </w:r>
      <w:r w:rsidRPr="000E5137">
        <w:rPr>
          <w:sz w:val="24"/>
          <w:szCs w:val="24"/>
        </w:rPr>
        <w:t xml:space="preserve"> пазбаўленн</w:t>
      </w:r>
      <w:r w:rsidR="008F1640" w:rsidRPr="000E5137">
        <w:rPr>
          <w:sz w:val="24"/>
          <w:szCs w:val="24"/>
          <w:lang w:val="be-BY"/>
        </w:rPr>
        <w:t>е волі</w:t>
      </w:r>
      <w:r w:rsidRPr="000E5137">
        <w:rPr>
          <w:sz w:val="24"/>
          <w:szCs w:val="24"/>
        </w:rPr>
        <w:t xml:space="preserve"> чалавека нават пры спасылцы на злоўжыванне правамі.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Гэта, тым больш, адносіцца і да тых асоб, якія не могуць быць прызнаныя палітычнымі </w:t>
      </w:r>
      <w:r w:rsidR="008F1640" w:rsidRPr="000E5137">
        <w:rPr>
          <w:sz w:val="24"/>
          <w:szCs w:val="24"/>
          <w:lang w:val="be-BY"/>
        </w:rPr>
        <w:t>зняволенымі</w:t>
      </w:r>
      <w:r w:rsidRPr="000E5137">
        <w:rPr>
          <w:sz w:val="24"/>
          <w:szCs w:val="24"/>
        </w:rPr>
        <w:t xml:space="preserve">, - да </w:t>
      </w:r>
      <w:r w:rsidR="008F1640" w:rsidRPr="000E5137">
        <w:rPr>
          <w:sz w:val="24"/>
          <w:szCs w:val="24"/>
          <w:lang w:val="be-BY"/>
        </w:rPr>
        <w:t>пераследуемых</w:t>
      </w:r>
      <w:r w:rsidRPr="000E5137">
        <w:rPr>
          <w:sz w:val="24"/>
          <w:szCs w:val="24"/>
        </w:rPr>
        <w:t xml:space="preserve"> у законным парадку ў сувязі з учыненнем тэрарыстычных актаў ці іншага палітычна абумоўленага гвалту, калі інкрымінуемае дзеянне і віна абвінавачанага даказаны з захаваннем стандартаў права на справядлівы суд.</w:t>
      </w:r>
    </w:p>
    <w:p w:rsidR="00DD2319" w:rsidRDefault="00DD2319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BD576E" w:rsidP="004B086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E5137">
        <w:rPr>
          <w:b/>
          <w:sz w:val="24"/>
          <w:szCs w:val="24"/>
        </w:rPr>
        <w:t>3.3.a.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Да гэта</w:t>
      </w:r>
      <w:r w:rsidR="008F1640" w:rsidRPr="000E5137">
        <w:rPr>
          <w:sz w:val="24"/>
          <w:szCs w:val="24"/>
          <w:lang w:val="be-BY"/>
        </w:rPr>
        <w:t>га</w:t>
      </w:r>
      <w:r w:rsidRPr="000E5137">
        <w:rPr>
          <w:sz w:val="24"/>
          <w:szCs w:val="24"/>
        </w:rPr>
        <w:t xml:space="preserve"> пункту Кіраўніцтва </w:t>
      </w:r>
      <w:r w:rsidR="008F1640" w:rsidRPr="000E5137">
        <w:rPr>
          <w:sz w:val="24"/>
          <w:szCs w:val="24"/>
          <w:lang w:val="be-BY"/>
        </w:rPr>
        <w:t>адносяцца</w:t>
      </w:r>
      <w:r w:rsidRPr="000E5137">
        <w:rPr>
          <w:sz w:val="24"/>
          <w:szCs w:val="24"/>
        </w:rPr>
        <w:t xml:space="preserve"> выпадкі </w:t>
      </w:r>
      <w:r w:rsidR="008F1640" w:rsidRPr="000E5137">
        <w:rPr>
          <w:sz w:val="24"/>
          <w:szCs w:val="24"/>
          <w:lang w:val="be-BY"/>
        </w:rPr>
        <w:t>ўжывання</w:t>
      </w:r>
      <w:r w:rsidRPr="000E5137">
        <w:rPr>
          <w:sz w:val="24"/>
          <w:szCs w:val="24"/>
        </w:rPr>
        <w:t xml:space="preserve"> гвалту з боку пераслед</w:t>
      </w:r>
      <w:r w:rsidR="008F1640" w:rsidRPr="000E5137">
        <w:rPr>
          <w:sz w:val="24"/>
          <w:szCs w:val="24"/>
          <w:lang w:val="be-BY"/>
        </w:rPr>
        <w:t xml:space="preserve">уемай </w:t>
      </w:r>
      <w:r w:rsidRPr="000E5137">
        <w:rPr>
          <w:sz w:val="24"/>
          <w:szCs w:val="24"/>
        </w:rPr>
        <w:t xml:space="preserve">асобы, што робіць немагчымым </w:t>
      </w:r>
      <w:r w:rsidR="008F1640" w:rsidRPr="000E5137">
        <w:rPr>
          <w:sz w:val="24"/>
          <w:szCs w:val="24"/>
          <w:lang w:val="be-BY"/>
        </w:rPr>
        <w:t xml:space="preserve">яе </w:t>
      </w:r>
      <w:r w:rsidRPr="000E5137">
        <w:rPr>
          <w:sz w:val="24"/>
          <w:szCs w:val="24"/>
        </w:rPr>
        <w:t>прызнанне палітычным зняволеным. Важна, каб я</w:t>
      </w:r>
      <w:r w:rsidR="008F1640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вінаватасць у здзяйсненні такога злачынства была ўста</w:t>
      </w:r>
      <w:r w:rsidR="008F1640" w:rsidRPr="000E5137">
        <w:rPr>
          <w:sz w:val="24"/>
          <w:szCs w:val="24"/>
          <w:lang w:val="be-BY"/>
        </w:rPr>
        <w:t>ноўлена</w:t>
      </w:r>
      <w:r w:rsidRPr="000E5137">
        <w:rPr>
          <w:sz w:val="24"/>
          <w:szCs w:val="24"/>
        </w:rPr>
        <w:t xml:space="preserve"> судом з захаваннем стандартаў права на справядлівы суд.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Але пры выкарыстанні гэтага крытэры</w:t>
      </w:r>
      <w:r w:rsidR="008F1640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маюцца два важных выключэнн</w:t>
      </w:r>
      <w:r w:rsidR="008F1640" w:rsidRPr="000E5137">
        <w:rPr>
          <w:sz w:val="24"/>
          <w:szCs w:val="24"/>
          <w:lang w:val="be-BY"/>
        </w:rPr>
        <w:t>і</w:t>
      </w:r>
      <w:r w:rsidRPr="000E5137">
        <w:rPr>
          <w:sz w:val="24"/>
          <w:szCs w:val="24"/>
        </w:rPr>
        <w:t>, якія пры адсутнасці палітычных матываў уладаў часта зводзяцца да таго, што крымінальная справа не ўзбуджаецца, выносіцца апраўдальны прысуд або асоба вызваляецца ад адказнасці. У адваротным выпадку пры наяўнасці такіх матываў органы дзяржаўнай улады могуць наўмысна не звяртаць увагі на абставіны, якія абгрунтоўваюць неабходную абарону або крайнюю неабходнасць.</w:t>
      </w:r>
    </w:p>
    <w:p w:rsidR="00DD2319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Неабходная абарона - гэта правамерна</w:t>
      </w:r>
      <w:r w:rsidR="008F1640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</w:rPr>
        <w:t xml:space="preserve"> абарона асобы і правоў </w:t>
      </w:r>
      <w:r w:rsidR="008F1640" w:rsidRPr="000E5137">
        <w:rPr>
          <w:sz w:val="24"/>
          <w:szCs w:val="24"/>
          <w:lang w:val="be-BY"/>
        </w:rPr>
        <w:t xml:space="preserve">таго, хто </w:t>
      </w:r>
      <w:r w:rsidRPr="000E5137">
        <w:rPr>
          <w:sz w:val="24"/>
          <w:szCs w:val="24"/>
        </w:rPr>
        <w:t>абараня</w:t>
      </w:r>
      <w:r w:rsidR="008F1640" w:rsidRPr="000E5137">
        <w:rPr>
          <w:sz w:val="24"/>
          <w:szCs w:val="24"/>
          <w:lang w:val="be-BY"/>
        </w:rPr>
        <w:t xml:space="preserve">ееца, </w:t>
      </w:r>
      <w:r w:rsidRPr="000E5137">
        <w:rPr>
          <w:sz w:val="24"/>
          <w:szCs w:val="24"/>
        </w:rPr>
        <w:t>і іншых асоб, а таксама ахоў</w:t>
      </w:r>
      <w:r w:rsidR="008F1640" w:rsidRPr="000E5137">
        <w:rPr>
          <w:sz w:val="24"/>
          <w:szCs w:val="24"/>
          <w:lang w:val="be-BY"/>
        </w:rPr>
        <w:t>ваемых</w:t>
      </w:r>
      <w:r w:rsidRPr="000E5137">
        <w:rPr>
          <w:sz w:val="24"/>
          <w:szCs w:val="24"/>
        </w:rPr>
        <w:t xml:space="preserve"> законам інтарэсаў грамадства і дзяржавы ад грамадска небяспечнага замаху шляхам прычынення шкоды </w:t>
      </w:r>
      <w:r w:rsidR="007F541D" w:rsidRPr="000E5137">
        <w:rPr>
          <w:sz w:val="24"/>
          <w:szCs w:val="24"/>
          <w:lang w:val="be-BY"/>
        </w:rPr>
        <w:t xml:space="preserve">таму, хто ўчыняе такі </w:t>
      </w:r>
      <w:r w:rsidRPr="000E5137">
        <w:rPr>
          <w:sz w:val="24"/>
          <w:szCs w:val="24"/>
        </w:rPr>
        <w:t>замах. Асноўн</w:t>
      </w:r>
      <w:r w:rsidR="007F541D" w:rsidRPr="000E5137">
        <w:rPr>
          <w:sz w:val="24"/>
          <w:szCs w:val="24"/>
          <w:lang w:val="be-BY"/>
        </w:rPr>
        <w:t>ай</w:t>
      </w:r>
      <w:r w:rsidRPr="000E5137">
        <w:rPr>
          <w:sz w:val="24"/>
          <w:szCs w:val="24"/>
        </w:rPr>
        <w:t xml:space="preserve"> адметнай прыкметай неабходнай абароны,</w:t>
      </w:r>
      <w:r w:rsidR="007F541D" w:rsidRPr="000E5137">
        <w:rPr>
          <w:sz w:val="24"/>
          <w:szCs w:val="24"/>
          <w:lang w:val="be-BY"/>
        </w:rPr>
        <w:t xml:space="preserve"> якая</w:t>
      </w:r>
      <w:r w:rsidRPr="000E5137">
        <w:rPr>
          <w:sz w:val="24"/>
          <w:szCs w:val="24"/>
        </w:rPr>
        <w:t xml:space="preserve"> адмяжоўва</w:t>
      </w:r>
      <w:r w:rsidR="007F541D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яе ад іншых абставінаў, якія выключаюць злачыннасць дзе</w:t>
      </w:r>
      <w:r w:rsidR="007F541D" w:rsidRPr="000E5137">
        <w:rPr>
          <w:sz w:val="24"/>
          <w:szCs w:val="24"/>
          <w:lang w:val="be-BY"/>
        </w:rPr>
        <w:t>яння</w:t>
      </w:r>
      <w:r w:rsidRPr="000E5137">
        <w:rPr>
          <w:sz w:val="24"/>
          <w:szCs w:val="24"/>
        </w:rPr>
        <w:t xml:space="preserve">, з'яўляецца прычыненне шкоды менавіта </w:t>
      </w:r>
      <w:r w:rsidR="007F541D" w:rsidRPr="000E5137">
        <w:rPr>
          <w:sz w:val="24"/>
          <w:szCs w:val="24"/>
          <w:lang w:val="be-BY"/>
        </w:rPr>
        <w:t>таму, хто ўчыняе</w:t>
      </w:r>
      <w:r w:rsidRPr="000E5137">
        <w:rPr>
          <w:sz w:val="24"/>
          <w:szCs w:val="24"/>
        </w:rPr>
        <w:t xml:space="preserve"> замах, а н</w:t>
      </w:r>
      <w:r w:rsidR="007F541D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іншым асобам. Напрыклад, такая абарона можа </w:t>
      </w:r>
      <w:r w:rsidR="007F541D" w:rsidRPr="000E5137">
        <w:rPr>
          <w:sz w:val="24"/>
          <w:szCs w:val="24"/>
          <w:lang w:val="be-BY"/>
        </w:rPr>
        <w:t>пра</w:t>
      </w:r>
      <w:r w:rsidRPr="000E5137">
        <w:rPr>
          <w:sz w:val="24"/>
          <w:szCs w:val="24"/>
        </w:rPr>
        <w:t>яўляцца пры відавочна неправамерных дзеяннях супрацоўнікаў праваахоўных органаў, якія дзейнічалі, у тым ліку, па незаконн</w:t>
      </w:r>
      <w:r w:rsidR="007F541D" w:rsidRPr="000E5137">
        <w:rPr>
          <w:sz w:val="24"/>
          <w:szCs w:val="24"/>
          <w:lang w:val="be-BY"/>
        </w:rPr>
        <w:t>ым</w:t>
      </w:r>
      <w:r w:rsidRPr="000E5137">
        <w:rPr>
          <w:sz w:val="24"/>
          <w:szCs w:val="24"/>
        </w:rPr>
        <w:t xml:space="preserve"> загад</w:t>
      </w:r>
      <w:r w:rsidR="007F541D" w:rsidRPr="000E5137">
        <w:rPr>
          <w:sz w:val="24"/>
          <w:szCs w:val="24"/>
          <w:lang w:val="be-BY"/>
        </w:rPr>
        <w:t>зе</w:t>
      </w:r>
      <w:r w:rsidRPr="000E5137">
        <w:rPr>
          <w:sz w:val="24"/>
          <w:szCs w:val="24"/>
        </w:rPr>
        <w:t>.</w:t>
      </w:r>
    </w:p>
    <w:p w:rsidR="009C5759" w:rsidRPr="000E5137" w:rsidRDefault="00BD576E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Крайняя неабходнасць - выпадкі, калі асоба для таго, каб прадухіліць шкоду сваім асабістым інтарэсам, інтарэсам іншых асоб, грамадства і дзяржавы, вымушана прычыняе шкоду іншым ахоў</w:t>
      </w:r>
      <w:r w:rsidR="007F541D" w:rsidRPr="000E5137">
        <w:rPr>
          <w:sz w:val="24"/>
          <w:szCs w:val="24"/>
          <w:lang w:val="be-BY"/>
        </w:rPr>
        <w:t>ваемым</w:t>
      </w:r>
      <w:r w:rsidRPr="000E5137">
        <w:rPr>
          <w:sz w:val="24"/>
          <w:szCs w:val="24"/>
        </w:rPr>
        <w:t xml:space="preserve"> інтарэсам. Адрозненне крайняй неабходнасці ад неабходнай абароны заключаецца ў тым, што шкода наносіцца не т</w:t>
      </w:r>
      <w:r w:rsidR="007F541D" w:rsidRPr="000E5137">
        <w:rPr>
          <w:sz w:val="24"/>
          <w:szCs w:val="24"/>
          <w:lang w:val="be-BY"/>
        </w:rPr>
        <w:t>ой</w:t>
      </w:r>
      <w:r w:rsidRPr="000E5137">
        <w:rPr>
          <w:sz w:val="24"/>
          <w:szCs w:val="24"/>
        </w:rPr>
        <w:t xml:space="preserve"> асобе, як</w:t>
      </w:r>
      <w:r w:rsidR="007F541D" w:rsidRPr="000E5137">
        <w:rPr>
          <w:sz w:val="24"/>
          <w:szCs w:val="24"/>
          <w:lang w:val="be-BY"/>
        </w:rPr>
        <w:t>ая</w:t>
      </w:r>
      <w:r w:rsidRPr="000E5137">
        <w:rPr>
          <w:sz w:val="24"/>
          <w:szCs w:val="24"/>
        </w:rPr>
        <w:t xml:space="preserve"> стварыла небяспек</w:t>
      </w:r>
      <w:r w:rsidR="007F541D" w:rsidRPr="000E5137">
        <w:rPr>
          <w:sz w:val="24"/>
          <w:szCs w:val="24"/>
          <w:lang w:val="be-BY"/>
        </w:rPr>
        <w:t>у</w:t>
      </w:r>
      <w:r w:rsidRPr="000E5137">
        <w:rPr>
          <w:sz w:val="24"/>
          <w:szCs w:val="24"/>
        </w:rPr>
        <w:t xml:space="preserve"> прычынення шкоды, а трэцім асобам. З прычыны гэтага ўжываецца дактрына </w:t>
      </w:r>
      <w:r w:rsidR="007F541D" w:rsidRPr="000E5137">
        <w:rPr>
          <w:sz w:val="24"/>
          <w:szCs w:val="24"/>
        </w:rPr>
        <w:t>«</w:t>
      </w:r>
      <w:r w:rsidRPr="000E5137">
        <w:rPr>
          <w:sz w:val="24"/>
          <w:szCs w:val="24"/>
        </w:rPr>
        <w:t>меншага зла»: прычынен</w:t>
      </w:r>
      <w:r w:rsidR="007F541D" w:rsidRPr="000E5137">
        <w:rPr>
          <w:sz w:val="24"/>
          <w:szCs w:val="24"/>
        </w:rPr>
        <w:t>ая</w:t>
      </w:r>
      <w:r w:rsidRPr="000E5137">
        <w:rPr>
          <w:sz w:val="24"/>
          <w:szCs w:val="24"/>
        </w:rPr>
        <w:t xml:space="preserve"> шкод</w:t>
      </w:r>
      <w:r w:rsidR="007F541D" w:rsidRPr="000E5137">
        <w:rPr>
          <w:sz w:val="24"/>
          <w:szCs w:val="24"/>
        </w:rPr>
        <w:t>а</w:t>
      </w:r>
      <w:r w:rsidRPr="000E5137">
        <w:rPr>
          <w:sz w:val="24"/>
          <w:szCs w:val="24"/>
        </w:rPr>
        <w:t xml:space="preserve"> павінн</w:t>
      </w:r>
      <w:r w:rsidR="007F541D" w:rsidRPr="000E5137">
        <w:rPr>
          <w:sz w:val="24"/>
          <w:szCs w:val="24"/>
        </w:rPr>
        <w:t>а</w:t>
      </w:r>
      <w:r w:rsidRPr="000E5137">
        <w:rPr>
          <w:sz w:val="24"/>
          <w:szCs w:val="24"/>
        </w:rPr>
        <w:t xml:space="preserve"> быць менш</w:t>
      </w:r>
      <w:r w:rsidR="007F541D" w:rsidRPr="000E5137">
        <w:rPr>
          <w:sz w:val="24"/>
          <w:szCs w:val="24"/>
          <w:lang w:val="be-BY"/>
        </w:rPr>
        <w:t>ай за</w:t>
      </w:r>
      <w:r w:rsidRPr="000E5137">
        <w:rPr>
          <w:sz w:val="24"/>
          <w:szCs w:val="24"/>
        </w:rPr>
        <w:t xml:space="preserve"> прадухілен</w:t>
      </w:r>
      <w:r w:rsidR="007F541D" w:rsidRPr="000E5137">
        <w:rPr>
          <w:sz w:val="24"/>
          <w:szCs w:val="24"/>
          <w:lang w:val="be-BY"/>
        </w:rPr>
        <w:t>ую</w:t>
      </w:r>
      <w:r w:rsidRPr="000E5137">
        <w:rPr>
          <w:sz w:val="24"/>
          <w:szCs w:val="24"/>
        </w:rPr>
        <w:t>.</w:t>
      </w:r>
    </w:p>
    <w:p w:rsidR="007F541D" w:rsidRPr="000E5137" w:rsidRDefault="007F541D" w:rsidP="00DC08B2">
      <w:pPr>
        <w:spacing w:after="0" w:line="240" w:lineRule="auto"/>
        <w:ind w:firstLine="709"/>
        <w:rPr>
          <w:sz w:val="24"/>
          <w:szCs w:val="24"/>
        </w:rPr>
      </w:pPr>
    </w:p>
    <w:p w:rsidR="00DD2319" w:rsidRDefault="007F541D" w:rsidP="004B086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0E5137">
        <w:rPr>
          <w:b/>
          <w:sz w:val="24"/>
          <w:szCs w:val="24"/>
        </w:rPr>
        <w:t>3.3.b.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Дадзены пункт выключае прызнанне асобы палітычным </w:t>
      </w:r>
      <w:r w:rsidR="00FD1DE9" w:rsidRPr="000E5137">
        <w:rPr>
          <w:sz w:val="24"/>
          <w:szCs w:val="24"/>
          <w:lang w:val="be-BY"/>
        </w:rPr>
        <w:t>зняволеным</w:t>
      </w:r>
      <w:r w:rsidRPr="000E5137">
        <w:rPr>
          <w:sz w:val="24"/>
          <w:szCs w:val="24"/>
        </w:rPr>
        <w:t xml:space="preserve"> у выпадку здзяйснення </w:t>
      </w:r>
      <w:r w:rsidR="00941DCD" w:rsidRPr="000E5137">
        <w:rPr>
          <w:sz w:val="24"/>
          <w:szCs w:val="24"/>
          <w:lang w:val="be-BY"/>
        </w:rPr>
        <w:t>ёю</w:t>
      </w:r>
      <w:r w:rsidRPr="000E5137">
        <w:rPr>
          <w:sz w:val="24"/>
          <w:szCs w:val="24"/>
        </w:rPr>
        <w:t xml:space="preserve"> злачынства на глебе нянавісці. Падставы для гэтага абмежавання мы знаходзім у артыкуле 20 Міжнароднага пакта аб грамадзянскіх і палітычных правах.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Злачынства на глебе нянавісці можа быць з</w:t>
      </w:r>
      <w:r w:rsidR="00FD1DE9" w:rsidRPr="000E5137">
        <w:rPr>
          <w:sz w:val="24"/>
          <w:szCs w:val="24"/>
          <w:lang w:val="be-BY"/>
        </w:rPr>
        <w:t>дзейснена</w:t>
      </w:r>
      <w:r w:rsidRPr="000E5137">
        <w:rPr>
          <w:sz w:val="24"/>
          <w:szCs w:val="24"/>
        </w:rPr>
        <w:t xml:space="preserve"> як супраць асобы, так </w:t>
      </w:r>
      <w:r w:rsidR="00FD1DE9" w:rsidRPr="000E5137">
        <w:rPr>
          <w:sz w:val="24"/>
          <w:szCs w:val="24"/>
          <w:lang w:val="be-BY"/>
        </w:rPr>
        <w:t xml:space="preserve">і </w:t>
      </w:r>
      <w:r w:rsidRPr="000E5137">
        <w:rPr>
          <w:sz w:val="24"/>
          <w:szCs w:val="24"/>
        </w:rPr>
        <w:t>супраць маёмасці. Гэта адзіны выпадак, калі пры ацэнцы прыналежнасці да палітычных зняволеных даследуецца матыў асобы, якая ўчыніла такое злачынства, паколькі такі матыў з'яўляецца неад'емнай часткай злачынстваў дадзенага тыпу.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 xml:space="preserve">Тэрмінам «злачынства на глебе нянавісці» або «злачынства на глебе прадузятасці» пазначаецца хутчэй тып крымінальнага злачынства, а не якое-небудзь канкрэтнае злачынства, </w:t>
      </w:r>
      <w:r w:rsidR="00FD1DE9" w:rsidRPr="000E5137">
        <w:rPr>
          <w:sz w:val="24"/>
          <w:szCs w:val="24"/>
          <w:lang w:val="be-BY"/>
        </w:rPr>
        <w:t>указанае</w:t>
      </w:r>
      <w:r w:rsidRPr="000E5137">
        <w:rPr>
          <w:sz w:val="24"/>
          <w:szCs w:val="24"/>
        </w:rPr>
        <w:t xml:space="preserve"> ў Крымінальным кодэксе. Злачынства на глебе нянавісці можа быць здзейснена і ў той краіне, у якой не прадугледжаны спецыяльныя крымінальныя санкцыі ў </w:t>
      </w:r>
      <w:r w:rsidRPr="000E5137">
        <w:rPr>
          <w:sz w:val="24"/>
          <w:szCs w:val="24"/>
        </w:rPr>
        <w:lastRenderedPageBreak/>
        <w:t>сувязі з матывам прадузятасці. Гэты тэрмін выяўляе хутчэй паняцце, чым юрыдычнае азначэнне.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Злачынствы на глебе нянавісці нязменна ўключаюць два кампаненты: крымінальнае злачынства і матыў прадузятасці.</w:t>
      </w:r>
      <w:r w:rsidR="004B0860">
        <w:rPr>
          <w:rStyle w:val="a5"/>
          <w:sz w:val="24"/>
          <w:szCs w:val="24"/>
        </w:rPr>
        <w:footnoteReference w:id="8"/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Першы кампанент злачынств</w:t>
      </w:r>
      <w:r w:rsidR="00FD1DE9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на глебе нянавісці азначае, што здзейснена дзеянне, якое складае злачынства супраць асобы або маёмасці ў адпаведнасці з палажэннямі крымінальнага права (</w:t>
      </w:r>
      <w:r w:rsidR="00DE22FA" w:rsidRPr="000E5137">
        <w:rPr>
          <w:sz w:val="24"/>
          <w:szCs w:val="24"/>
          <w:lang w:val="be-BY"/>
        </w:rPr>
        <w:t>без</w:t>
      </w:r>
      <w:r w:rsidRPr="000E5137">
        <w:rPr>
          <w:sz w:val="24"/>
          <w:szCs w:val="24"/>
        </w:rPr>
        <w:t xml:space="preserve"> залежнасці ад матыву). У выпадку адсутнасці асноўнага злачынства адсутнічае і факт злачынства на глебе нянавісці.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</w:rPr>
      </w:pPr>
      <w:r w:rsidRPr="000E5137">
        <w:rPr>
          <w:sz w:val="24"/>
          <w:szCs w:val="24"/>
        </w:rPr>
        <w:t>Другі кампанент злачынств</w:t>
      </w:r>
      <w:r w:rsidR="00DE22FA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на глебе нянавісці </w:t>
      </w:r>
      <w:r w:rsidR="00DE22FA" w:rsidRPr="000E5137">
        <w:rPr>
          <w:sz w:val="24"/>
          <w:szCs w:val="24"/>
          <w:lang w:val="be-BY"/>
        </w:rPr>
        <w:t>заключаецца</w:t>
      </w:r>
      <w:r w:rsidRPr="000E5137">
        <w:rPr>
          <w:sz w:val="24"/>
          <w:szCs w:val="24"/>
        </w:rPr>
        <w:t xml:space="preserve"> ў тым, што </w:t>
      </w:r>
      <w:r w:rsidR="00DE22FA" w:rsidRPr="000E5137">
        <w:rPr>
          <w:sz w:val="24"/>
          <w:szCs w:val="24"/>
          <w:lang w:val="be-BY"/>
        </w:rPr>
        <w:t>дадзенае</w:t>
      </w:r>
      <w:r w:rsidRPr="000E5137">
        <w:rPr>
          <w:sz w:val="24"/>
          <w:szCs w:val="24"/>
        </w:rPr>
        <w:t xml:space="preserve"> крымінальная дзеянне здзяйсняецца пад уплывам пэўнага матыву («прадузятасці»). Менавіта гэты кампанент</w:t>
      </w:r>
      <w:r w:rsidR="00DE22FA" w:rsidRPr="000E5137">
        <w:rPr>
          <w:sz w:val="24"/>
          <w:szCs w:val="24"/>
        </w:rPr>
        <w:t>, матыў прадузятасці</w:t>
      </w:r>
      <w:r w:rsidRPr="000E5137">
        <w:rPr>
          <w:sz w:val="24"/>
          <w:szCs w:val="24"/>
        </w:rPr>
        <w:t>, з'яўляецца прыкметай, як</w:t>
      </w:r>
      <w:r w:rsidR="00DE22FA" w:rsidRPr="000E5137">
        <w:rPr>
          <w:sz w:val="24"/>
          <w:szCs w:val="24"/>
          <w:lang w:val="be-BY"/>
        </w:rPr>
        <w:t>ая</w:t>
      </w:r>
      <w:r w:rsidRPr="000E5137">
        <w:rPr>
          <w:sz w:val="24"/>
          <w:szCs w:val="24"/>
        </w:rPr>
        <w:t xml:space="preserve"> адрозніва</w:t>
      </w:r>
      <w:r w:rsidR="00DE22FA" w:rsidRPr="000E5137">
        <w:rPr>
          <w:sz w:val="24"/>
          <w:szCs w:val="24"/>
          <w:lang w:val="be-BY"/>
        </w:rPr>
        <w:t>е</w:t>
      </w:r>
      <w:r w:rsidRPr="000E5137">
        <w:rPr>
          <w:sz w:val="24"/>
          <w:szCs w:val="24"/>
        </w:rPr>
        <w:t xml:space="preserve"> злачынствы на глебе нянавісці ад звычайных крымінальных злачынстваў. Ён азначае, што злачынц</w:t>
      </w:r>
      <w:r w:rsidR="00DE22FA" w:rsidRPr="000E5137">
        <w:rPr>
          <w:sz w:val="24"/>
          <w:szCs w:val="24"/>
          <w:lang w:val="be-BY"/>
        </w:rPr>
        <w:t>а</w:t>
      </w:r>
      <w:r w:rsidRPr="000E5137">
        <w:rPr>
          <w:sz w:val="24"/>
          <w:szCs w:val="24"/>
        </w:rPr>
        <w:t xml:space="preserve"> наўмысна абірае аб'ект для свайго злачынства, зыходзячы з нейка</w:t>
      </w:r>
      <w:r w:rsidR="00DE22FA" w:rsidRPr="000E5137">
        <w:rPr>
          <w:sz w:val="24"/>
          <w:szCs w:val="24"/>
          <w:lang w:val="be-BY"/>
        </w:rPr>
        <w:t xml:space="preserve">й </w:t>
      </w:r>
      <w:r w:rsidRPr="000E5137">
        <w:rPr>
          <w:sz w:val="24"/>
          <w:szCs w:val="24"/>
        </w:rPr>
        <w:t>абараняе</w:t>
      </w:r>
      <w:r w:rsidR="00DE22FA" w:rsidRPr="000E5137">
        <w:rPr>
          <w:sz w:val="24"/>
          <w:szCs w:val="24"/>
          <w:lang w:val="be-BY"/>
        </w:rPr>
        <w:t>май</w:t>
      </w:r>
      <w:r w:rsidRPr="000E5137">
        <w:rPr>
          <w:sz w:val="24"/>
          <w:szCs w:val="24"/>
        </w:rPr>
        <w:t xml:space="preserve"> прыкметы.</w:t>
      </w:r>
    </w:p>
    <w:p w:rsidR="00DD2319" w:rsidRDefault="007F541D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</w:rPr>
        <w:t xml:space="preserve">Акрамя таго, істотна, што заклікі да гвалтоўных дзеянняў па ўказаных у гэтым пункце прыкметах таксама з'яўляюцца падставай для неўключэння </w:t>
      </w:r>
      <w:r w:rsidR="00DE22FA" w:rsidRPr="000E5137">
        <w:rPr>
          <w:sz w:val="24"/>
          <w:szCs w:val="24"/>
          <w:lang w:val="be-BY"/>
        </w:rPr>
        <w:t xml:space="preserve">асобы, якая іх </w:t>
      </w:r>
      <w:r w:rsidRPr="000E5137">
        <w:rPr>
          <w:sz w:val="24"/>
          <w:szCs w:val="24"/>
        </w:rPr>
        <w:t>ажыццяўляе</w:t>
      </w:r>
      <w:r w:rsidR="00DE22FA" w:rsidRPr="000E5137">
        <w:rPr>
          <w:sz w:val="24"/>
          <w:szCs w:val="24"/>
          <w:lang w:val="be-BY"/>
        </w:rPr>
        <w:t>, у</w:t>
      </w:r>
      <w:r w:rsidRPr="000E5137">
        <w:rPr>
          <w:sz w:val="24"/>
          <w:szCs w:val="24"/>
        </w:rPr>
        <w:t xml:space="preserve"> катэгорыю палітвязняў - нават калі ў заканадаўстве адсутнічае норма, </w:t>
      </w:r>
      <w:r w:rsidR="00DE22FA" w:rsidRPr="000E5137">
        <w:rPr>
          <w:sz w:val="24"/>
          <w:szCs w:val="24"/>
          <w:lang w:val="be-BY"/>
        </w:rPr>
        <w:t xml:space="preserve">якая </w:t>
      </w:r>
      <w:r w:rsidRPr="000E5137">
        <w:rPr>
          <w:sz w:val="24"/>
          <w:szCs w:val="24"/>
        </w:rPr>
        <w:t>прыраўноўвае</w:t>
      </w:r>
      <w:r w:rsidR="00DE22FA" w:rsidRPr="000E5137">
        <w:rPr>
          <w:sz w:val="24"/>
          <w:szCs w:val="24"/>
          <w:lang w:val="be-BY"/>
        </w:rPr>
        <w:t xml:space="preserve"> </w:t>
      </w:r>
      <w:r w:rsidRPr="000E5137">
        <w:rPr>
          <w:sz w:val="24"/>
          <w:szCs w:val="24"/>
        </w:rPr>
        <w:t xml:space="preserve">такія заклікі (т.зв. </w:t>
      </w:r>
      <w:r w:rsidR="00DE22FA" w:rsidRPr="000E5137">
        <w:rPr>
          <w:sz w:val="24"/>
          <w:szCs w:val="24"/>
        </w:rPr>
        <w:t>«</w:t>
      </w:r>
      <w:r w:rsidRPr="000E5137">
        <w:rPr>
          <w:sz w:val="24"/>
          <w:szCs w:val="24"/>
          <w:lang w:val="be-BY"/>
        </w:rPr>
        <w:t>мова варожасці») да крымінальных злачынства</w:t>
      </w:r>
      <w:r w:rsidR="00766220" w:rsidRPr="000E5137">
        <w:rPr>
          <w:sz w:val="24"/>
          <w:szCs w:val="24"/>
          <w:lang w:val="be-BY"/>
        </w:rPr>
        <w:t>ў</w:t>
      </w:r>
      <w:r w:rsidRPr="000E5137">
        <w:rPr>
          <w:sz w:val="24"/>
          <w:szCs w:val="24"/>
          <w:lang w:val="be-BY"/>
        </w:rPr>
        <w:t>.</w:t>
      </w:r>
    </w:p>
    <w:p w:rsidR="007F541D" w:rsidRPr="000E5137" w:rsidRDefault="007F541D" w:rsidP="00DC08B2">
      <w:pPr>
        <w:spacing w:after="0" w:line="240" w:lineRule="auto"/>
        <w:ind w:firstLine="709"/>
        <w:rPr>
          <w:sz w:val="24"/>
          <w:szCs w:val="24"/>
          <w:lang w:val="be-BY"/>
        </w:rPr>
      </w:pPr>
      <w:r w:rsidRPr="000E5137">
        <w:rPr>
          <w:sz w:val="24"/>
          <w:szCs w:val="24"/>
          <w:lang w:val="be-BY"/>
        </w:rPr>
        <w:t>Адзначым, што тут гаворка ідзе толькі пра крымінальны</w:t>
      </w:r>
      <w:r w:rsidR="00766220" w:rsidRPr="000E5137">
        <w:rPr>
          <w:sz w:val="24"/>
          <w:szCs w:val="24"/>
          <w:lang w:val="be-BY"/>
        </w:rPr>
        <w:t>я</w:t>
      </w:r>
      <w:r w:rsidRPr="000E5137">
        <w:rPr>
          <w:sz w:val="24"/>
          <w:szCs w:val="24"/>
          <w:lang w:val="be-BY"/>
        </w:rPr>
        <w:t xml:space="preserve"> злачынств</w:t>
      </w:r>
      <w:r w:rsidR="00766220" w:rsidRPr="000E5137">
        <w:rPr>
          <w:sz w:val="24"/>
          <w:szCs w:val="24"/>
          <w:lang w:val="be-BY"/>
        </w:rPr>
        <w:t>ы</w:t>
      </w:r>
      <w:r w:rsidRPr="000E5137">
        <w:rPr>
          <w:sz w:val="24"/>
          <w:szCs w:val="24"/>
          <w:lang w:val="be-BY"/>
        </w:rPr>
        <w:t xml:space="preserve"> дадзенага тыпу, і гэтая агаворка не датычыць іншых відаў правапарушэнняў.</w:t>
      </w:r>
    </w:p>
    <w:sectPr w:rsidR="007F541D" w:rsidRPr="000E5137" w:rsidSect="008D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9F" w:rsidRDefault="00980C9F" w:rsidP="00F365CC">
      <w:pPr>
        <w:spacing w:after="0" w:line="240" w:lineRule="auto"/>
      </w:pPr>
      <w:r>
        <w:separator/>
      </w:r>
    </w:p>
  </w:endnote>
  <w:endnote w:type="continuationSeparator" w:id="0">
    <w:p w:rsidR="00980C9F" w:rsidRDefault="00980C9F" w:rsidP="00F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9F" w:rsidRDefault="00980C9F" w:rsidP="00F365CC">
      <w:pPr>
        <w:spacing w:after="0" w:line="240" w:lineRule="auto"/>
      </w:pPr>
      <w:r>
        <w:separator/>
      </w:r>
    </w:p>
  </w:footnote>
  <w:footnote w:type="continuationSeparator" w:id="0">
    <w:p w:rsidR="00980C9F" w:rsidRDefault="00980C9F" w:rsidP="00F365CC">
      <w:pPr>
        <w:spacing w:after="0" w:line="240" w:lineRule="auto"/>
      </w:pPr>
      <w:r>
        <w:continuationSeparator/>
      </w:r>
    </w:p>
  </w:footnote>
  <w:footnote w:id="1">
    <w:p w:rsidR="00F365CC" w:rsidRPr="00F365CC" w:rsidRDefault="00F365C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be-BY"/>
        </w:rPr>
        <w:t>Глядзіце</w:t>
      </w:r>
      <w:r w:rsidRPr="000D7B12">
        <w:rPr>
          <w:rFonts w:ascii="Times New Roman" w:hAnsi="Times New Roman"/>
        </w:rPr>
        <w:t xml:space="preserve"> </w:t>
      </w:r>
      <w:hyperlink r:id="rId1" w:history="1">
        <w:r w:rsidRPr="000D7B12">
          <w:rPr>
            <w:rStyle w:val="a6"/>
            <w:rFonts w:ascii="Times New Roman" w:hAnsi="Times New Roman"/>
          </w:rPr>
          <w:t>http://assembly.coe.int/ASP/XRef/X2H-DW-XSL.asp?fileid=19150&amp;lang=en</w:t>
        </w:r>
      </w:hyperlink>
    </w:p>
  </w:footnote>
  <w:footnote w:id="2">
    <w:p w:rsidR="004D4956" w:rsidRPr="004D4956" w:rsidRDefault="004D4956">
      <w:pPr>
        <w:pStyle w:val="a3"/>
        <w:rPr>
          <w:lang w:val="be-BY"/>
        </w:rPr>
      </w:pPr>
      <w:r>
        <w:rPr>
          <w:rStyle w:val="a5"/>
        </w:rPr>
        <w:footnoteRef/>
      </w:r>
      <w:r>
        <w:t xml:space="preserve"> </w:t>
      </w:r>
      <w:r>
        <w:rPr>
          <w:lang w:val="be-BY"/>
        </w:rPr>
        <w:t>Пад гэтым таксама разумеецца дзейнасць органаў мясцовага самакіравання.</w:t>
      </w:r>
    </w:p>
  </w:footnote>
  <w:footnote w:id="3">
    <w:p w:rsidR="007D6088" w:rsidRPr="007D6088" w:rsidRDefault="007D6088">
      <w:pPr>
        <w:pStyle w:val="a3"/>
        <w:rPr>
          <w:lang w:val="be-BY"/>
        </w:rPr>
      </w:pPr>
      <w:r>
        <w:rPr>
          <w:rStyle w:val="a5"/>
        </w:rPr>
        <w:footnoteRef/>
      </w:r>
      <w:r w:rsidRPr="006918D6">
        <w:rPr>
          <w:lang w:val="be-BY"/>
        </w:rPr>
        <w:t xml:space="preserve"> </w:t>
      </w:r>
      <w:r w:rsidR="006918D6">
        <w:rPr>
          <w:lang w:val="be-BY"/>
        </w:rPr>
        <w:t>Гл</w:t>
      </w:r>
      <w:r w:rsidRPr="006918D6">
        <w:rPr>
          <w:lang w:val="be-BY"/>
        </w:rPr>
        <w:t xml:space="preserve">. </w:t>
      </w:r>
      <w:r w:rsidR="006918D6">
        <w:rPr>
          <w:lang w:val="be-BY"/>
        </w:rPr>
        <w:t>напрыклад, Выкладанне фактаў №26, Працоўная група па адвольных затрыманнях</w:t>
      </w:r>
      <w:r w:rsidRPr="006918D6">
        <w:rPr>
          <w:lang w:val="be-BY"/>
        </w:rPr>
        <w:t xml:space="preserve">, </w:t>
      </w:r>
      <w:hyperlink r:id="rId2" w:history="1">
        <w:r w:rsidRPr="000D7B12">
          <w:rPr>
            <w:rStyle w:val="a6"/>
            <w:rFonts w:eastAsia="SimSun"/>
          </w:rPr>
          <w:t>http</w:t>
        </w:r>
        <w:r w:rsidRPr="006918D6">
          <w:rPr>
            <w:rStyle w:val="a6"/>
            <w:rFonts w:eastAsia="SimSun"/>
            <w:lang w:val="be-BY"/>
          </w:rPr>
          <w:t>://</w:t>
        </w:r>
        <w:r w:rsidRPr="000D7B12">
          <w:rPr>
            <w:rStyle w:val="a6"/>
            <w:rFonts w:eastAsia="SimSun"/>
          </w:rPr>
          <w:t>www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ohchr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org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Documents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Publications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FactSheet</w:t>
        </w:r>
        <w:r w:rsidRPr="006918D6">
          <w:rPr>
            <w:rStyle w:val="a6"/>
            <w:rFonts w:eastAsia="SimSun"/>
            <w:lang w:val="be-BY"/>
          </w:rPr>
          <w:t>26</w:t>
        </w:r>
        <w:r w:rsidRPr="000D7B12">
          <w:rPr>
            <w:rStyle w:val="a6"/>
            <w:rFonts w:eastAsia="SimSun"/>
          </w:rPr>
          <w:t>ru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pdf</w:t>
        </w:r>
      </w:hyperlink>
      <w:r w:rsidRPr="006918D6">
        <w:rPr>
          <w:lang w:val="be-BY"/>
        </w:rPr>
        <w:t xml:space="preserve">, </w:t>
      </w:r>
      <w:r w:rsidR="006918D6">
        <w:rPr>
          <w:lang w:val="be-BY"/>
        </w:rPr>
        <w:t>Міжнародная канвенцыя ААН для абароны ўсіх асоб ад гвалтоўных знікненняў</w:t>
      </w:r>
      <w:r w:rsidRPr="006918D6">
        <w:rPr>
          <w:lang w:val="be-BY"/>
        </w:rPr>
        <w:t xml:space="preserve">, 20 </w:t>
      </w:r>
      <w:r w:rsidR="006918D6">
        <w:rPr>
          <w:lang w:val="be-BY"/>
        </w:rPr>
        <w:t>снежня</w:t>
      </w:r>
      <w:r w:rsidRPr="006918D6">
        <w:rPr>
          <w:lang w:val="be-BY"/>
        </w:rPr>
        <w:t xml:space="preserve"> 2006 года, </w:t>
      </w:r>
      <w:hyperlink r:id="rId3" w:history="1">
        <w:r w:rsidRPr="000D7B12">
          <w:rPr>
            <w:rStyle w:val="a6"/>
            <w:rFonts w:eastAsia="SimSun"/>
          </w:rPr>
          <w:t>https</w:t>
        </w:r>
        <w:r w:rsidRPr="006918D6">
          <w:rPr>
            <w:rStyle w:val="a6"/>
            <w:rFonts w:eastAsia="SimSun"/>
            <w:lang w:val="be-BY"/>
          </w:rPr>
          <w:t>://</w:t>
        </w:r>
        <w:r w:rsidRPr="000D7B12">
          <w:rPr>
            <w:rStyle w:val="a6"/>
            <w:rFonts w:eastAsia="SimSun"/>
          </w:rPr>
          <w:t>www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un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org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ru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documents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decl</w:t>
        </w:r>
        <w:r w:rsidRPr="006918D6">
          <w:rPr>
            <w:rStyle w:val="a6"/>
            <w:rFonts w:eastAsia="SimSun"/>
            <w:lang w:val="be-BY"/>
          </w:rPr>
          <w:t>_</w:t>
        </w:r>
        <w:r w:rsidRPr="000D7B12">
          <w:rPr>
            <w:rStyle w:val="a6"/>
            <w:rFonts w:eastAsia="SimSun"/>
          </w:rPr>
          <w:t>conv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conventions</w:t>
        </w:r>
        <w:r w:rsidRPr="006918D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disappearance</w:t>
        </w:r>
        <w:r w:rsidRPr="006918D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shtml</w:t>
        </w:r>
      </w:hyperlink>
      <w:r w:rsidRPr="006918D6">
        <w:rPr>
          <w:lang w:val="be-BY"/>
        </w:rPr>
        <w:t xml:space="preserve">; </w:t>
      </w:r>
      <w:r w:rsidR="006918D6">
        <w:rPr>
          <w:lang w:val="be-BY"/>
        </w:rPr>
        <w:t>Факультатыўны пратакол да Канвенцыі ААН супраць катаванняў і іншых жорсткіх, бесчалавечных ці прыніжаючых годнасць відаў абыходжання і пакарання,</w:t>
      </w:r>
      <w:r w:rsidRPr="006918D6">
        <w:rPr>
          <w:lang w:val="be-BY"/>
        </w:rPr>
        <w:t xml:space="preserve"> </w:t>
      </w:r>
      <w:r w:rsidRPr="00AF4B06">
        <w:rPr>
          <w:lang w:val="be-BY"/>
        </w:rPr>
        <w:t xml:space="preserve">18 </w:t>
      </w:r>
      <w:r w:rsidR="006918D6">
        <w:rPr>
          <w:lang w:val="be-BY"/>
        </w:rPr>
        <w:t>снежня</w:t>
      </w:r>
      <w:r w:rsidRPr="00AF4B06">
        <w:rPr>
          <w:lang w:val="be-BY"/>
        </w:rPr>
        <w:t xml:space="preserve"> 2002 года, </w:t>
      </w:r>
      <w:hyperlink r:id="rId4" w:history="1">
        <w:r w:rsidRPr="000D7B12">
          <w:rPr>
            <w:rStyle w:val="a6"/>
            <w:rFonts w:eastAsia="SimSun"/>
          </w:rPr>
          <w:t>https</w:t>
        </w:r>
        <w:r w:rsidRPr="00AF4B06">
          <w:rPr>
            <w:rStyle w:val="a6"/>
            <w:rFonts w:eastAsia="SimSun"/>
            <w:lang w:val="be-BY"/>
          </w:rPr>
          <w:t>://</w:t>
        </w:r>
        <w:r w:rsidRPr="000D7B12">
          <w:rPr>
            <w:rStyle w:val="a6"/>
            <w:rFonts w:eastAsia="SimSun"/>
          </w:rPr>
          <w:t>www</w:t>
        </w:r>
        <w:r w:rsidRPr="00AF4B0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un</w:t>
        </w:r>
        <w:r w:rsidRPr="00AF4B0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org</w:t>
        </w:r>
        <w:r w:rsidRPr="00AF4B0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ru</w:t>
        </w:r>
        <w:r w:rsidRPr="00AF4B0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documents</w:t>
        </w:r>
        <w:r w:rsidRPr="00AF4B0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decl</w:t>
        </w:r>
        <w:r w:rsidRPr="00AF4B06">
          <w:rPr>
            <w:rStyle w:val="a6"/>
            <w:rFonts w:eastAsia="SimSun"/>
            <w:lang w:val="be-BY"/>
          </w:rPr>
          <w:t>_</w:t>
        </w:r>
        <w:r w:rsidRPr="000D7B12">
          <w:rPr>
            <w:rStyle w:val="a6"/>
            <w:rFonts w:eastAsia="SimSun"/>
          </w:rPr>
          <w:t>conv</w:t>
        </w:r>
        <w:r w:rsidRPr="00AF4B0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conventions</w:t>
        </w:r>
        <w:r w:rsidRPr="00AF4B06">
          <w:rPr>
            <w:rStyle w:val="a6"/>
            <w:rFonts w:eastAsia="SimSun"/>
            <w:lang w:val="be-BY"/>
          </w:rPr>
          <w:t>/</w:t>
        </w:r>
        <w:r w:rsidRPr="000D7B12">
          <w:rPr>
            <w:rStyle w:val="a6"/>
            <w:rFonts w:eastAsia="SimSun"/>
          </w:rPr>
          <w:t>torture</w:t>
        </w:r>
        <w:r w:rsidRPr="00AF4B06">
          <w:rPr>
            <w:rStyle w:val="a6"/>
            <w:rFonts w:eastAsia="SimSun"/>
            <w:lang w:val="be-BY"/>
          </w:rPr>
          <w:t>_</w:t>
        </w:r>
        <w:r w:rsidRPr="000D7B12">
          <w:rPr>
            <w:rStyle w:val="a6"/>
            <w:rFonts w:eastAsia="SimSun"/>
          </w:rPr>
          <w:t>prot</w:t>
        </w:r>
        <w:r w:rsidRPr="00AF4B06">
          <w:rPr>
            <w:rStyle w:val="a6"/>
            <w:rFonts w:eastAsia="SimSun"/>
            <w:lang w:val="be-BY"/>
          </w:rPr>
          <w:t>.</w:t>
        </w:r>
        <w:r w:rsidRPr="000D7B12">
          <w:rPr>
            <w:rStyle w:val="a6"/>
            <w:rFonts w:eastAsia="SimSun"/>
          </w:rPr>
          <w:t>shtml</w:t>
        </w:r>
      </w:hyperlink>
      <w:r w:rsidRPr="00AF4B06">
        <w:rPr>
          <w:lang w:val="be-BY"/>
        </w:rPr>
        <w:t xml:space="preserve">; </w:t>
      </w:r>
      <w:r w:rsidR="00AF4B06">
        <w:rPr>
          <w:lang w:val="be-BY"/>
        </w:rPr>
        <w:t>Звод прынцыпаў абароны ўсіх асоб, якія падвяргаюцца затрыманню ці зняволенню ў любой форме</w:t>
      </w:r>
      <w:r w:rsidRPr="00AF4B06">
        <w:rPr>
          <w:rStyle w:val="grame"/>
          <w:lang w:val="be-BY"/>
        </w:rPr>
        <w:t xml:space="preserve">, </w:t>
      </w:r>
      <w:r w:rsidR="00AF4B06">
        <w:rPr>
          <w:rStyle w:val="grame"/>
          <w:lang w:val="be-BY"/>
        </w:rPr>
        <w:t xml:space="preserve">рэзалюцыя Генеральнай Асамблеі ААН </w:t>
      </w:r>
      <w:r w:rsidRPr="00AF4B06">
        <w:rPr>
          <w:rStyle w:val="grame"/>
          <w:lang w:val="be-BY"/>
        </w:rPr>
        <w:t xml:space="preserve">№ 43/173 </w:t>
      </w:r>
      <w:r w:rsidR="00AF4B06">
        <w:rPr>
          <w:rStyle w:val="grame"/>
          <w:lang w:val="be-BY"/>
        </w:rPr>
        <w:t>ад</w:t>
      </w:r>
      <w:r w:rsidRPr="00AF4B06">
        <w:rPr>
          <w:rStyle w:val="grame"/>
          <w:lang w:val="be-BY"/>
        </w:rPr>
        <w:t xml:space="preserve"> 9 </w:t>
      </w:r>
      <w:r w:rsidR="00AF4B06">
        <w:rPr>
          <w:rStyle w:val="grame"/>
          <w:lang w:val="be-BY"/>
        </w:rPr>
        <w:t>снежня</w:t>
      </w:r>
      <w:r w:rsidRPr="00AF4B06">
        <w:rPr>
          <w:rStyle w:val="grame"/>
          <w:lang w:val="be-BY"/>
        </w:rPr>
        <w:t xml:space="preserve"> 1988 года; </w:t>
      </w:r>
      <w:r w:rsidR="00AF4B06">
        <w:rPr>
          <w:rStyle w:val="grame"/>
          <w:lang w:val="be-BY"/>
        </w:rPr>
        <w:t xml:space="preserve">Еўрапейская Канвенцыя па папярэджанні катаванняў і бесчалавечнага і прыніжаючага годнасць абыходжання ці пакарання </w:t>
      </w:r>
      <w:r w:rsidRPr="00AF4B06">
        <w:rPr>
          <w:rStyle w:val="grame"/>
          <w:lang w:val="be-BY"/>
        </w:rPr>
        <w:t xml:space="preserve">1987 года </w:t>
      </w:r>
      <w:r w:rsidR="00AF4B06">
        <w:rPr>
          <w:rStyle w:val="grame"/>
          <w:lang w:val="be-BY"/>
        </w:rPr>
        <w:t>і інш.</w:t>
      </w:r>
    </w:p>
  </w:footnote>
  <w:footnote w:id="4">
    <w:p w:rsidR="007D6088" w:rsidRPr="007D6088" w:rsidRDefault="007D6088">
      <w:pPr>
        <w:pStyle w:val="a3"/>
        <w:rPr>
          <w:lang w:val="be-BY"/>
        </w:rPr>
      </w:pPr>
      <w:r>
        <w:rPr>
          <w:rStyle w:val="a5"/>
        </w:rPr>
        <w:footnoteRef/>
      </w:r>
      <w:r w:rsidRPr="007D6088">
        <w:rPr>
          <w:lang w:val="en-US"/>
        </w:rPr>
        <w:t xml:space="preserve"> </w:t>
      </w:r>
      <w:r w:rsidRPr="000D7B12">
        <w:rPr>
          <w:rFonts w:ascii="Times New Roman" w:hAnsi="Times New Roman"/>
          <w:bCs/>
          <w:color w:val="000000"/>
          <w:lang w:val="en-US"/>
        </w:rPr>
        <w:t xml:space="preserve">Commission on Human Rights resolution 1997/50, Question of arbitrary detention, </w:t>
      </w:r>
      <w:hyperlink r:id="rId5" w:history="1">
        <w:r w:rsidRPr="000D7B12">
          <w:rPr>
            <w:rStyle w:val="a6"/>
            <w:rFonts w:ascii="Times New Roman" w:hAnsi="Times New Roman"/>
            <w:bCs/>
            <w:lang w:val="en-US"/>
          </w:rPr>
          <w:t>http://ap.ohchr.org/documents/E/CHR/resolutions/E-CN_4-RES-1997-50.doc</w:t>
        </w:r>
      </w:hyperlink>
    </w:p>
  </w:footnote>
  <w:footnote w:id="5">
    <w:p w:rsidR="007D6088" w:rsidRPr="007D6088" w:rsidRDefault="007D6088">
      <w:pPr>
        <w:pStyle w:val="a3"/>
        <w:rPr>
          <w:lang w:val="be-BY"/>
        </w:rPr>
      </w:pPr>
      <w:r>
        <w:rPr>
          <w:rStyle w:val="a5"/>
        </w:rPr>
        <w:footnoteRef/>
      </w:r>
      <w:r>
        <w:t xml:space="preserve"> </w:t>
      </w:r>
      <w:r w:rsidR="00AF4B06">
        <w:rPr>
          <w:lang w:val="be-BY"/>
        </w:rPr>
        <w:t>Глядзіце для прыкладу</w:t>
      </w:r>
      <w:r w:rsidRPr="00D82660">
        <w:rPr>
          <w:rFonts w:ascii="Times New Roman" w:hAnsi="Times New Roman"/>
        </w:rPr>
        <w:t xml:space="preserve">, </w:t>
      </w:r>
      <w:r w:rsidR="00AF4B06">
        <w:rPr>
          <w:rFonts w:ascii="Times New Roman" w:hAnsi="Times New Roman"/>
          <w:lang w:val="be-BY"/>
        </w:rPr>
        <w:t>Меркаванне</w:t>
      </w:r>
      <w:r w:rsidRPr="00D82660">
        <w:rPr>
          <w:rFonts w:ascii="Times New Roman" w:hAnsi="Times New Roman"/>
        </w:rPr>
        <w:t xml:space="preserve"> 1, </w:t>
      </w:r>
      <w:r w:rsidR="00AF4B06">
        <w:rPr>
          <w:rFonts w:ascii="Times New Roman" w:hAnsi="Times New Roman"/>
          <w:lang w:val="be-BY"/>
        </w:rPr>
        <w:t xml:space="preserve">Меркаванне </w:t>
      </w:r>
      <w:r w:rsidRPr="00D82660">
        <w:rPr>
          <w:rFonts w:ascii="Times New Roman" w:hAnsi="Times New Roman"/>
        </w:rPr>
        <w:t xml:space="preserve">4 </w:t>
      </w:r>
      <w:r w:rsidR="00AF4B06">
        <w:rPr>
          <w:rFonts w:ascii="Times New Roman" w:hAnsi="Times New Roman"/>
          <w:lang w:val="be-BY"/>
        </w:rPr>
        <w:t>Працоўнай групы па адвольных затрыманнях</w:t>
      </w:r>
      <w:r w:rsidRPr="00D82660">
        <w:rPr>
          <w:rFonts w:ascii="Times New Roman" w:hAnsi="Times New Roman"/>
        </w:rPr>
        <w:t xml:space="preserve">, </w:t>
      </w:r>
      <w:r w:rsidR="00AF4B06">
        <w:rPr>
          <w:rFonts w:ascii="Times New Roman" w:hAnsi="Times New Roman"/>
          <w:lang w:val="be-BY"/>
        </w:rPr>
        <w:t>Камісіі ААН па правах чалавека</w:t>
      </w:r>
      <w:r w:rsidRPr="00D82660">
        <w:rPr>
          <w:rFonts w:ascii="Times New Roman" w:hAnsi="Times New Roman"/>
        </w:rPr>
        <w:t>, 49 сес</w:t>
      </w:r>
      <w:r w:rsidR="00AF4B06">
        <w:rPr>
          <w:rFonts w:ascii="Times New Roman" w:hAnsi="Times New Roman"/>
          <w:lang w:val="be-BY"/>
        </w:rPr>
        <w:t>ія</w:t>
      </w:r>
      <w:r w:rsidRPr="00D82660">
        <w:rPr>
          <w:rFonts w:ascii="Times New Roman" w:hAnsi="Times New Roman"/>
        </w:rPr>
        <w:t xml:space="preserve">, 12 </w:t>
      </w:r>
      <w:r w:rsidR="00AF4B06">
        <w:rPr>
          <w:rFonts w:ascii="Times New Roman" w:hAnsi="Times New Roman"/>
          <w:lang w:val="be-BY"/>
        </w:rPr>
        <w:t>студзеня</w:t>
      </w:r>
      <w:r w:rsidRPr="00D82660">
        <w:rPr>
          <w:rFonts w:ascii="Times New Roman" w:hAnsi="Times New Roman"/>
        </w:rPr>
        <w:t xml:space="preserve"> 1993 года, </w:t>
      </w:r>
      <w:hyperlink r:id="rId6" w:history="1">
        <w:r w:rsidRPr="00D82660">
          <w:rPr>
            <w:rStyle w:val="a6"/>
            <w:rFonts w:ascii="Times New Roman" w:hAnsi="Times New Roman"/>
          </w:rPr>
          <w:t>http://daccess-ods.un.org/access.nsf/Get?Open&amp;DS=E/CN.4/1993/24&amp;Lang=R</w:t>
        </w:r>
      </w:hyperlink>
    </w:p>
  </w:footnote>
  <w:footnote w:id="6">
    <w:p w:rsidR="00B45DF7" w:rsidRPr="00B45DF7" w:rsidRDefault="00B45DF7">
      <w:pPr>
        <w:pStyle w:val="a3"/>
        <w:rPr>
          <w:lang w:val="be-BY"/>
        </w:rPr>
      </w:pPr>
      <w:r>
        <w:rPr>
          <w:rStyle w:val="a5"/>
        </w:rPr>
        <w:footnoteRef/>
      </w:r>
      <w:r w:rsidRPr="00B45DF7">
        <w:rPr>
          <w:lang w:val="en-US"/>
        </w:rPr>
        <w:t xml:space="preserve"> </w:t>
      </w:r>
      <w:r>
        <w:rPr>
          <w:rFonts w:ascii="Times New Roman" w:hAnsi="Times New Roman" w:cs="Times New Roman"/>
        </w:rPr>
        <w:t>Глядзіце</w:t>
      </w:r>
      <w:r w:rsidRPr="00B45DF7">
        <w:rPr>
          <w:rFonts w:ascii="Times New Roman" w:hAnsi="Times New Roman" w:cs="Times New Roman"/>
          <w:lang w:val="en-US"/>
        </w:rPr>
        <w:t xml:space="preserve"> </w:t>
      </w:r>
      <w:r w:rsidRPr="00D82660">
        <w:rPr>
          <w:rFonts w:ascii="Times New Roman" w:hAnsi="Times New Roman" w:cs="Times New Roman"/>
          <w:bCs/>
          <w:lang w:val="en-US"/>
        </w:rPr>
        <w:t>Report on the relationship between political and criminal ministerial responsibility, Adopted by the Venice Commission at its 94th Plenary Session (Venice, 8-9 March 2013),</w:t>
      </w:r>
      <w:r w:rsidRPr="000D7B12">
        <w:rPr>
          <w:rFonts w:ascii="Times New Roman" w:hAnsi="Times New Roman" w:cs="Times New Roman"/>
          <w:bCs/>
          <w:lang w:val="en-US"/>
        </w:rPr>
        <w:t xml:space="preserve"> </w:t>
      </w:r>
      <w:hyperlink r:id="rId7" w:history="1">
        <w:r w:rsidRPr="000D7B12">
          <w:rPr>
            <w:rStyle w:val="a6"/>
            <w:rFonts w:ascii="Times New Roman" w:hAnsi="Times New Roman" w:cs="Times New Roman"/>
            <w:bCs/>
            <w:lang w:val="en-US"/>
          </w:rPr>
          <w:t>http://www.venice.coe.int/webforms/documents/?pdf=CDL-AD(2013)001-e</w:t>
        </w:r>
      </w:hyperlink>
    </w:p>
  </w:footnote>
  <w:footnote w:id="7">
    <w:p w:rsidR="00BD63C0" w:rsidRPr="00BD63C0" w:rsidRDefault="00BD63C0">
      <w:pPr>
        <w:pStyle w:val="a3"/>
        <w:rPr>
          <w:lang w:val="be-BY"/>
        </w:rPr>
      </w:pPr>
      <w:r>
        <w:rPr>
          <w:rStyle w:val="a5"/>
        </w:rPr>
        <w:footnoteRef/>
      </w:r>
      <w:r w:rsidRPr="00864CCF">
        <w:rPr>
          <w:lang w:val="be-BY"/>
        </w:rPr>
        <w:t xml:space="preserve"> </w:t>
      </w:r>
      <w:r w:rsidR="00864CCF">
        <w:rPr>
          <w:lang w:val="be-BY"/>
        </w:rPr>
        <w:t>Гл</w:t>
      </w:r>
      <w:r w:rsidRPr="00864CCF">
        <w:rPr>
          <w:rFonts w:ascii="Times New Roman" w:hAnsi="Times New Roman"/>
          <w:lang w:val="be-BY"/>
        </w:rPr>
        <w:t xml:space="preserve">. </w:t>
      </w:r>
      <w:r w:rsidR="00864CCF">
        <w:rPr>
          <w:rFonts w:ascii="Times New Roman" w:hAnsi="Times New Roman"/>
          <w:lang w:val="be-BY"/>
        </w:rPr>
        <w:t xml:space="preserve">рашэнне Вярхоўнага суда ЗША ад </w:t>
      </w:r>
      <w:r w:rsidRPr="00864CCF">
        <w:rPr>
          <w:rFonts w:ascii="Times New Roman" w:hAnsi="Times New Roman"/>
          <w:lang w:val="be-BY"/>
        </w:rPr>
        <w:t xml:space="preserve">13 мая 1996 года, </w:t>
      </w:r>
      <w:r w:rsidRPr="000D7B12">
        <w:rPr>
          <w:rFonts w:ascii="Times New Roman" w:hAnsi="Times New Roman"/>
        </w:rPr>
        <w:t>PETITIONER</w:t>
      </w:r>
      <w:r w:rsidRPr="00864CCF">
        <w:rPr>
          <w:rFonts w:ascii="Times New Roman" w:hAnsi="Times New Roman"/>
          <w:i/>
          <w:iCs/>
          <w:lang w:val="be-BY"/>
        </w:rPr>
        <w:t xml:space="preserve"> </w:t>
      </w:r>
      <w:r w:rsidRPr="000D7B12">
        <w:rPr>
          <w:rFonts w:ascii="Times New Roman" w:hAnsi="Times New Roman"/>
          <w:i/>
          <w:iCs/>
        </w:rPr>
        <w:t>v</w:t>
      </w:r>
      <w:r w:rsidRPr="00864CCF">
        <w:rPr>
          <w:rFonts w:ascii="Times New Roman" w:hAnsi="Times New Roman"/>
          <w:i/>
          <w:iCs/>
          <w:lang w:val="be-BY"/>
        </w:rPr>
        <w:t xml:space="preserve">. </w:t>
      </w:r>
      <w:r w:rsidRPr="000D7B12">
        <w:rPr>
          <w:rFonts w:ascii="Times New Roman" w:hAnsi="Times New Roman"/>
        </w:rPr>
        <w:t>CHRISTOPHER</w:t>
      </w:r>
      <w:r w:rsidRPr="00864CCF">
        <w:rPr>
          <w:rFonts w:ascii="Times New Roman" w:hAnsi="Times New Roman"/>
          <w:lang w:val="be-BY"/>
        </w:rPr>
        <w:t xml:space="preserve"> </w:t>
      </w:r>
      <w:r w:rsidRPr="000D7B12">
        <w:rPr>
          <w:rFonts w:ascii="Times New Roman" w:hAnsi="Times New Roman"/>
        </w:rPr>
        <w:t>LEE</w:t>
      </w:r>
      <w:r w:rsidRPr="00864CCF">
        <w:rPr>
          <w:rFonts w:ascii="Times New Roman" w:hAnsi="Times New Roman"/>
          <w:lang w:val="be-BY"/>
        </w:rPr>
        <w:t xml:space="preserve"> </w:t>
      </w:r>
      <w:r w:rsidRPr="000D7B12">
        <w:rPr>
          <w:rFonts w:ascii="Times New Roman" w:hAnsi="Times New Roman"/>
        </w:rPr>
        <w:t>ARMSTRONG</w:t>
      </w:r>
      <w:r w:rsidRPr="00864CCF">
        <w:rPr>
          <w:rFonts w:ascii="Times New Roman" w:hAnsi="Times New Roman"/>
          <w:lang w:val="be-BY"/>
        </w:rPr>
        <w:t xml:space="preserve"> </w:t>
      </w:r>
      <w:r w:rsidRPr="000D7B12">
        <w:rPr>
          <w:rFonts w:ascii="Times New Roman" w:hAnsi="Times New Roman"/>
        </w:rPr>
        <w:t>et</w:t>
      </w:r>
      <w:r w:rsidRPr="00864CCF">
        <w:rPr>
          <w:rFonts w:ascii="Times New Roman" w:hAnsi="Times New Roman"/>
          <w:lang w:val="be-BY"/>
        </w:rPr>
        <w:t xml:space="preserve"> </w:t>
      </w:r>
      <w:r w:rsidRPr="000D7B12">
        <w:rPr>
          <w:rFonts w:ascii="Times New Roman" w:hAnsi="Times New Roman"/>
        </w:rPr>
        <w:t>al</w:t>
      </w:r>
      <w:r w:rsidRPr="00864CCF">
        <w:rPr>
          <w:rFonts w:ascii="Times New Roman" w:hAnsi="Times New Roman"/>
          <w:lang w:val="be-BY"/>
        </w:rPr>
        <w:t xml:space="preserve">., </w:t>
      </w:r>
      <w:hyperlink r:id="rId8" w:history="1">
        <w:r w:rsidRPr="000D7B12">
          <w:rPr>
            <w:rStyle w:val="a6"/>
            <w:rFonts w:ascii="Times New Roman" w:eastAsia="SimSun" w:hAnsi="Times New Roman"/>
          </w:rPr>
          <w:t>http</w:t>
        </w:r>
        <w:r w:rsidRPr="00864CCF">
          <w:rPr>
            <w:rStyle w:val="a6"/>
            <w:rFonts w:ascii="Times New Roman" w:eastAsia="SimSun" w:hAnsi="Times New Roman"/>
            <w:lang w:val="be-BY"/>
          </w:rPr>
          <w:t>://</w:t>
        </w:r>
        <w:r w:rsidRPr="000D7B12">
          <w:rPr>
            <w:rStyle w:val="a6"/>
            <w:rFonts w:ascii="Times New Roman" w:eastAsia="SimSun" w:hAnsi="Times New Roman"/>
          </w:rPr>
          <w:t>www</w:t>
        </w:r>
        <w:r w:rsidRPr="00864CCF">
          <w:rPr>
            <w:rStyle w:val="a6"/>
            <w:rFonts w:ascii="Times New Roman" w:eastAsia="SimSun" w:hAnsi="Times New Roman"/>
            <w:lang w:val="be-BY"/>
          </w:rPr>
          <w:t>.</w:t>
        </w:r>
        <w:r w:rsidRPr="000D7B12">
          <w:rPr>
            <w:rStyle w:val="a6"/>
            <w:rFonts w:ascii="Times New Roman" w:eastAsia="SimSun" w:hAnsi="Times New Roman"/>
          </w:rPr>
          <w:t>law</w:t>
        </w:r>
        <w:r w:rsidRPr="00864CCF">
          <w:rPr>
            <w:rStyle w:val="a6"/>
            <w:rFonts w:ascii="Times New Roman" w:eastAsia="SimSun" w:hAnsi="Times New Roman"/>
            <w:lang w:val="be-BY"/>
          </w:rPr>
          <w:t>.</w:t>
        </w:r>
        <w:r w:rsidRPr="000D7B12">
          <w:rPr>
            <w:rStyle w:val="a6"/>
            <w:rFonts w:ascii="Times New Roman" w:eastAsia="SimSun" w:hAnsi="Times New Roman"/>
          </w:rPr>
          <w:t>cornell</w:t>
        </w:r>
        <w:r w:rsidRPr="00864CCF">
          <w:rPr>
            <w:rStyle w:val="a6"/>
            <w:rFonts w:ascii="Times New Roman" w:eastAsia="SimSun" w:hAnsi="Times New Roman"/>
            <w:lang w:val="be-BY"/>
          </w:rPr>
          <w:t>.</w:t>
        </w:r>
        <w:r w:rsidRPr="000D7B12">
          <w:rPr>
            <w:rStyle w:val="a6"/>
            <w:rFonts w:ascii="Times New Roman" w:eastAsia="SimSun" w:hAnsi="Times New Roman"/>
          </w:rPr>
          <w:t>edu</w:t>
        </w:r>
        <w:r w:rsidRPr="00864CCF">
          <w:rPr>
            <w:rStyle w:val="a6"/>
            <w:rFonts w:ascii="Times New Roman" w:eastAsia="SimSun" w:hAnsi="Times New Roman"/>
            <w:lang w:val="be-BY"/>
          </w:rPr>
          <w:t>/</w:t>
        </w:r>
        <w:r w:rsidRPr="000D7B12">
          <w:rPr>
            <w:rStyle w:val="a6"/>
            <w:rFonts w:ascii="Times New Roman" w:eastAsia="SimSun" w:hAnsi="Times New Roman"/>
          </w:rPr>
          <w:t>supct</w:t>
        </w:r>
        <w:r w:rsidRPr="00864CCF">
          <w:rPr>
            <w:rStyle w:val="a6"/>
            <w:rFonts w:ascii="Times New Roman" w:eastAsia="SimSun" w:hAnsi="Times New Roman"/>
            <w:lang w:val="be-BY"/>
          </w:rPr>
          <w:t>/</w:t>
        </w:r>
        <w:r w:rsidRPr="000D7B12">
          <w:rPr>
            <w:rStyle w:val="a6"/>
            <w:rFonts w:ascii="Times New Roman" w:eastAsia="SimSun" w:hAnsi="Times New Roman"/>
          </w:rPr>
          <w:t>html</w:t>
        </w:r>
        <w:r w:rsidRPr="00864CCF">
          <w:rPr>
            <w:rStyle w:val="a6"/>
            <w:rFonts w:ascii="Times New Roman" w:eastAsia="SimSun" w:hAnsi="Times New Roman"/>
            <w:lang w:val="be-BY"/>
          </w:rPr>
          <w:t>/95-157.</w:t>
        </w:r>
        <w:r w:rsidRPr="000D7B12">
          <w:rPr>
            <w:rStyle w:val="a6"/>
            <w:rFonts w:ascii="Times New Roman" w:eastAsia="SimSun" w:hAnsi="Times New Roman"/>
          </w:rPr>
          <w:t>ZO</w:t>
        </w:r>
        <w:r w:rsidRPr="00864CCF">
          <w:rPr>
            <w:rStyle w:val="a6"/>
            <w:rFonts w:ascii="Times New Roman" w:eastAsia="SimSun" w:hAnsi="Times New Roman"/>
            <w:lang w:val="be-BY"/>
          </w:rPr>
          <w:t>.</w:t>
        </w:r>
        <w:r w:rsidRPr="000D7B12">
          <w:rPr>
            <w:rStyle w:val="a6"/>
            <w:rFonts w:ascii="Times New Roman" w:eastAsia="SimSun" w:hAnsi="Times New Roman"/>
          </w:rPr>
          <w:t>html</w:t>
        </w:r>
      </w:hyperlink>
    </w:p>
  </w:footnote>
  <w:footnote w:id="8">
    <w:p w:rsidR="004B0860" w:rsidRPr="004B0860" w:rsidRDefault="004B0860">
      <w:pPr>
        <w:pStyle w:val="a3"/>
        <w:rPr>
          <w:lang w:val="be-BY"/>
        </w:rPr>
      </w:pPr>
      <w:r>
        <w:rPr>
          <w:rStyle w:val="a5"/>
        </w:rPr>
        <w:footnoteRef/>
      </w:r>
      <w:r>
        <w:t xml:space="preserve"> </w:t>
      </w:r>
      <w:r w:rsidR="00864CCF">
        <w:rPr>
          <w:lang w:val="be-BY"/>
        </w:rPr>
        <w:t>Глядзіце</w:t>
      </w:r>
      <w:r w:rsidRPr="00D82660">
        <w:rPr>
          <w:rFonts w:ascii="Times New Roman" w:hAnsi="Times New Roman"/>
        </w:rPr>
        <w:t xml:space="preserve">, </w:t>
      </w:r>
      <w:r w:rsidR="00864CCF">
        <w:rPr>
          <w:rFonts w:ascii="Times New Roman" w:hAnsi="Times New Roman"/>
          <w:lang w:val="be-BY"/>
        </w:rPr>
        <w:t>напрыклад</w:t>
      </w:r>
      <w:r w:rsidRPr="00D82660">
        <w:rPr>
          <w:rFonts w:ascii="Times New Roman" w:hAnsi="Times New Roman"/>
        </w:rPr>
        <w:t xml:space="preserve">, </w:t>
      </w:r>
      <w:r w:rsidRPr="00D82660">
        <w:rPr>
          <w:rFonts w:ascii="Times New Roman" w:hAnsi="Times New Roman"/>
          <w:i/>
        </w:rPr>
        <w:t>Законодательство против преступлений на почве ненависти. Практическое руководство</w:t>
      </w:r>
      <w:r w:rsidRPr="00D82660">
        <w:rPr>
          <w:rFonts w:ascii="Times New Roman" w:hAnsi="Times New Roman"/>
        </w:rPr>
        <w:t xml:space="preserve">, ОБСЕ/БДИПЧ, 2009, </w:t>
      </w:r>
      <w:hyperlink r:id="rId9" w:history="1">
        <w:r w:rsidRPr="00D82660">
          <w:rPr>
            <w:rStyle w:val="a6"/>
            <w:rFonts w:ascii="Times New Roman" w:hAnsi="Times New Roman"/>
          </w:rPr>
          <w:t>http://www.osce.org/ru/odihr/36427?download=true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CF3"/>
    <w:multiLevelType w:val="hybridMultilevel"/>
    <w:tmpl w:val="EE303412"/>
    <w:lvl w:ilvl="0" w:tplc="F91409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359E"/>
    <w:multiLevelType w:val="hybridMultilevel"/>
    <w:tmpl w:val="CFD2458A"/>
    <w:lvl w:ilvl="0" w:tplc="A5EA95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82BCB"/>
    <w:multiLevelType w:val="hybridMultilevel"/>
    <w:tmpl w:val="9DD8022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FC712E"/>
    <w:multiLevelType w:val="hybridMultilevel"/>
    <w:tmpl w:val="5EF2DE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B0843"/>
    <w:multiLevelType w:val="hybridMultilevel"/>
    <w:tmpl w:val="224AFBA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8C4E03"/>
    <w:multiLevelType w:val="hybridMultilevel"/>
    <w:tmpl w:val="2F94B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7942"/>
    <w:multiLevelType w:val="hybridMultilevel"/>
    <w:tmpl w:val="3576438C"/>
    <w:lvl w:ilvl="0" w:tplc="F6F6C9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674BA2"/>
    <w:multiLevelType w:val="hybridMultilevel"/>
    <w:tmpl w:val="237A68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62014"/>
    <w:multiLevelType w:val="hybridMultilevel"/>
    <w:tmpl w:val="8892ACB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6B67B41"/>
    <w:multiLevelType w:val="hybridMultilevel"/>
    <w:tmpl w:val="F89C2630"/>
    <w:lvl w:ilvl="0" w:tplc="4D1ED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10"/>
    <w:rsid w:val="0001258D"/>
    <w:rsid w:val="000E5137"/>
    <w:rsid w:val="0013344C"/>
    <w:rsid w:val="00150D94"/>
    <w:rsid w:val="00152AED"/>
    <w:rsid w:val="001626E8"/>
    <w:rsid w:val="001A03B5"/>
    <w:rsid w:val="001C3735"/>
    <w:rsid w:val="001E5B9D"/>
    <w:rsid w:val="00202379"/>
    <w:rsid w:val="002127ED"/>
    <w:rsid w:val="0026185B"/>
    <w:rsid w:val="002B16F0"/>
    <w:rsid w:val="002D02DE"/>
    <w:rsid w:val="002D5518"/>
    <w:rsid w:val="002D71C7"/>
    <w:rsid w:val="002E5D2D"/>
    <w:rsid w:val="00344A89"/>
    <w:rsid w:val="00353EE2"/>
    <w:rsid w:val="0035662E"/>
    <w:rsid w:val="003A1D65"/>
    <w:rsid w:val="00483ABB"/>
    <w:rsid w:val="004B0860"/>
    <w:rsid w:val="004D0226"/>
    <w:rsid w:val="004D4956"/>
    <w:rsid w:val="005026E8"/>
    <w:rsid w:val="00513CCD"/>
    <w:rsid w:val="005D31DE"/>
    <w:rsid w:val="005D5DAA"/>
    <w:rsid w:val="005E6F36"/>
    <w:rsid w:val="005F7B55"/>
    <w:rsid w:val="00636621"/>
    <w:rsid w:val="006918D6"/>
    <w:rsid w:val="006920B2"/>
    <w:rsid w:val="006D7D2D"/>
    <w:rsid w:val="006E02E0"/>
    <w:rsid w:val="006E497C"/>
    <w:rsid w:val="00766220"/>
    <w:rsid w:val="007A7BC7"/>
    <w:rsid w:val="007D6088"/>
    <w:rsid w:val="007F541D"/>
    <w:rsid w:val="008227B8"/>
    <w:rsid w:val="008360D6"/>
    <w:rsid w:val="008418CB"/>
    <w:rsid w:val="00864CCF"/>
    <w:rsid w:val="0087357D"/>
    <w:rsid w:val="008D01E4"/>
    <w:rsid w:val="008F1640"/>
    <w:rsid w:val="00941DCD"/>
    <w:rsid w:val="009773F9"/>
    <w:rsid w:val="00980C9F"/>
    <w:rsid w:val="00980F0B"/>
    <w:rsid w:val="009A120D"/>
    <w:rsid w:val="009A5B7B"/>
    <w:rsid w:val="009C5759"/>
    <w:rsid w:val="00A626F5"/>
    <w:rsid w:val="00AF4B06"/>
    <w:rsid w:val="00AF6876"/>
    <w:rsid w:val="00B01D03"/>
    <w:rsid w:val="00B1677C"/>
    <w:rsid w:val="00B16DB9"/>
    <w:rsid w:val="00B33EC3"/>
    <w:rsid w:val="00B45DF7"/>
    <w:rsid w:val="00BD576E"/>
    <w:rsid w:val="00BD63C0"/>
    <w:rsid w:val="00BE6B3D"/>
    <w:rsid w:val="00C56D93"/>
    <w:rsid w:val="00C574F4"/>
    <w:rsid w:val="00D1256A"/>
    <w:rsid w:val="00D51482"/>
    <w:rsid w:val="00DC08B2"/>
    <w:rsid w:val="00DD09C3"/>
    <w:rsid w:val="00DD2319"/>
    <w:rsid w:val="00DE22FA"/>
    <w:rsid w:val="00DE2DC1"/>
    <w:rsid w:val="00DF5362"/>
    <w:rsid w:val="00E0221C"/>
    <w:rsid w:val="00E17BB6"/>
    <w:rsid w:val="00E23FE3"/>
    <w:rsid w:val="00EF511F"/>
    <w:rsid w:val="00F03325"/>
    <w:rsid w:val="00F16E4B"/>
    <w:rsid w:val="00F207CA"/>
    <w:rsid w:val="00F365CC"/>
    <w:rsid w:val="00F54910"/>
    <w:rsid w:val="00FC5461"/>
    <w:rsid w:val="00FD1DE9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65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65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65CC"/>
    <w:rPr>
      <w:vertAlign w:val="superscript"/>
    </w:rPr>
  </w:style>
  <w:style w:type="character" w:styleId="a6">
    <w:name w:val="Hyperlink"/>
    <w:uiPriority w:val="99"/>
    <w:unhideWhenUsed/>
    <w:rsid w:val="00F365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4956"/>
    <w:pPr>
      <w:ind w:left="720"/>
      <w:contextualSpacing/>
    </w:pPr>
  </w:style>
  <w:style w:type="character" w:customStyle="1" w:styleId="grame">
    <w:name w:val="grame"/>
    <w:rsid w:val="007D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supct/html/95-157.ZO.html" TargetMode="External"/><Relationship Id="rId3" Type="http://schemas.openxmlformats.org/officeDocument/2006/relationships/hyperlink" Target="https://www.un.org/ru/documents/decl_conv/conventions/disappearance.shtml" TargetMode="External"/><Relationship Id="rId7" Type="http://schemas.openxmlformats.org/officeDocument/2006/relationships/hyperlink" Target="http://www.venice.coe.int/webforms/documents/?pdf=CDL-AD(2013)001-e" TargetMode="External"/><Relationship Id="rId2" Type="http://schemas.openxmlformats.org/officeDocument/2006/relationships/hyperlink" Target="http://www.ohchr.org/Documents/Publications/FactSheet26ru.pdf" TargetMode="External"/><Relationship Id="rId1" Type="http://schemas.openxmlformats.org/officeDocument/2006/relationships/hyperlink" Target="http://assembly.coe.int/ASP/XRef/X2H-DW-XSL.asp?fileid=19150&amp;lang=en" TargetMode="External"/><Relationship Id="rId6" Type="http://schemas.openxmlformats.org/officeDocument/2006/relationships/hyperlink" Target="http://daccess-ods.un.org/access.nsf/Get?Open&amp;DS=E/CN.4/1993/24&amp;Lang=R" TargetMode="External"/><Relationship Id="rId5" Type="http://schemas.openxmlformats.org/officeDocument/2006/relationships/hyperlink" Target="http://ap.ohchr.org/documents/E/CHR/resolutions/E-CN_4-RES-1997-50.doc" TargetMode="External"/><Relationship Id="rId4" Type="http://schemas.openxmlformats.org/officeDocument/2006/relationships/hyperlink" Target="https://www.un.org/ru/documents/decl_conv/conventions/torture_prot.shtml" TargetMode="External"/><Relationship Id="rId9" Type="http://schemas.openxmlformats.org/officeDocument/2006/relationships/hyperlink" Target="http://www.osce.org/ru/odihr/36427?downloa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3850-B16A-48FC-BE65-E7E52998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12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44</cp:revision>
  <dcterms:created xsi:type="dcterms:W3CDTF">2014-02-20T08:39:00Z</dcterms:created>
  <dcterms:modified xsi:type="dcterms:W3CDTF">2014-02-25T10:51:00Z</dcterms:modified>
</cp:coreProperties>
</file>